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70CF" w14:textId="77777777" w:rsidR="0077171B" w:rsidRDefault="0077171B">
      <w:pPr>
        <w:pStyle w:val="Corpodetexto"/>
        <w:rPr>
          <w:rFonts w:ascii="Times New Roman"/>
          <w:sz w:val="36"/>
        </w:rPr>
      </w:pPr>
    </w:p>
    <w:p w14:paraId="767D6AD8" w14:textId="77777777" w:rsidR="0077171B" w:rsidRDefault="0077171B">
      <w:pPr>
        <w:pStyle w:val="Corpodetexto"/>
        <w:spacing w:before="387"/>
        <w:rPr>
          <w:rFonts w:ascii="Times New Roman"/>
          <w:sz w:val="36"/>
        </w:rPr>
      </w:pPr>
    </w:p>
    <w:p w14:paraId="6BF8E456" w14:textId="52794271" w:rsidR="0077171B" w:rsidRPr="001147AE" w:rsidRDefault="001147AE" w:rsidP="001147AE">
      <w:pPr>
        <w:pStyle w:val="Corpodetexto"/>
        <w:jc w:val="both"/>
        <w:rPr>
          <w:rFonts w:asciiTheme="minorHAnsi" w:hAnsiTheme="minorHAnsi" w:cstheme="minorHAnsi"/>
          <w:sz w:val="28"/>
          <w:szCs w:val="28"/>
        </w:rPr>
      </w:pPr>
      <w:bookmarkStart w:id="0" w:name="Matérias_em_Tramitação"/>
      <w:bookmarkEnd w:id="0"/>
      <w:r w:rsidRPr="001147AE">
        <w:rPr>
          <w:rFonts w:asciiTheme="minorHAnsi" w:eastAsia="Cambria" w:hAnsiTheme="minorHAnsi" w:cstheme="minorHAnsi"/>
          <w:b/>
          <w:bCs/>
          <w:w w:val="120"/>
          <w:sz w:val="28"/>
          <w:szCs w:val="28"/>
        </w:rPr>
        <w:t xml:space="preserve">ATA DA </w:t>
      </w:r>
      <w:r w:rsidR="00590C0A">
        <w:rPr>
          <w:rFonts w:asciiTheme="minorHAnsi" w:eastAsia="Cambria" w:hAnsiTheme="minorHAnsi" w:cstheme="minorHAnsi"/>
          <w:b/>
          <w:bCs/>
          <w:w w:val="120"/>
          <w:sz w:val="28"/>
          <w:szCs w:val="28"/>
        </w:rPr>
        <w:t>4</w:t>
      </w:r>
      <w:r w:rsidRPr="001147AE">
        <w:rPr>
          <w:rFonts w:asciiTheme="minorHAnsi" w:eastAsia="Cambria" w:hAnsiTheme="minorHAnsi" w:cstheme="minorHAnsi"/>
          <w:b/>
          <w:bCs/>
          <w:w w:val="120"/>
          <w:sz w:val="28"/>
          <w:szCs w:val="28"/>
        </w:rPr>
        <w:t xml:space="preserve">ª REUNIÃO ORDINÁRIA DA COMISSÃO DE </w:t>
      </w:r>
      <w:r w:rsidR="00056916">
        <w:rPr>
          <w:rFonts w:asciiTheme="minorHAnsi" w:eastAsia="Cambria" w:hAnsiTheme="minorHAnsi" w:cstheme="minorHAnsi"/>
          <w:b/>
          <w:bCs/>
          <w:w w:val="120"/>
          <w:sz w:val="28"/>
          <w:szCs w:val="28"/>
        </w:rPr>
        <w:t>CONSTITUIÇÃO JUSTIÇA E REDAÇÃO FINAL</w:t>
      </w:r>
      <w:r w:rsidRPr="001147AE">
        <w:rPr>
          <w:rFonts w:asciiTheme="minorHAnsi" w:eastAsia="Cambria" w:hAnsiTheme="minorHAnsi" w:cstheme="minorHAnsi"/>
          <w:b/>
          <w:bCs/>
          <w:w w:val="120"/>
          <w:sz w:val="28"/>
          <w:szCs w:val="28"/>
        </w:rPr>
        <w:t xml:space="preserve"> – C</w:t>
      </w:r>
      <w:r w:rsidR="00056916">
        <w:rPr>
          <w:rFonts w:asciiTheme="minorHAnsi" w:eastAsia="Cambria" w:hAnsiTheme="minorHAnsi" w:cstheme="minorHAnsi"/>
          <w:b/>
          <w:bCs/>
          <w:w w:val="120"/>
          <w:sz w:val="28"/>
          <w:szCs w:val="28"/>
        </w:rPr>
        <w:t>CJ</w:t>
      </w:r>
      <w:r w:rsidRPr="001147AE">
        <w:rPr>
          <w:rFonts w:asciiTheme="minorHAnsi" w:eastAsia="Cambria" w:hAnsiTheme="minorHAnsi" w:cstheme="minorHAnsi"/>
          <w:b/>
          <w:bCs/>
          <w:w w:val="120"/>
          <w:sz w:val="28"/>
          <w:szCs w:val="28"/>
        </w:rPr>
        <w:t>, REALIZADA NO ANO DE 2026.</w:t>
      </w:r>
      <w:r w:rsidRPr="001147AE">
        <w:rPr>
          <w:rFonts w:asciiTheme="minorHAnsi" w:eastAsia="Cambria" w:hAnsiTheme="minorHAnsi" w:cstheme="minorHAnsi"/>
          <w:w w:val="120"/>
          <w:sz w:val="28"/>
          <w:szCs w:val="28"/>
        </w:rPr>
        <w:t xml:space="preserve"> Aos 12 dias do mês de março do ano de dois mil e vinte e seis, realizou-se a 1ª Reunião Ordinária da Comissão de Orçamento e Finanças – COF, destinada à apreciação da matéria constante na pauta. Foi apresentada para análise o Projeto de Lei Ordinária nº 11/2026, de autoria do Prefeito Judas Tadeu Alves dos Santos, cuja ementa dispõe: “Atualiza o Valor do Piso Salarial dos Professores da Rede Municipal de Educação de acordo com a Lei Federal nº 11.738, de 16 de julho de 2008 e a Portaria MEC nº 82, de 29 de janeiro de 2026”. Consta que a referida matéria encontra-se com status de aguardando relatoria na Comissão, tendo como local atual a Comissão de Justiça e Redação – CJR. Após a devida análise pelos membros da Comissão de Orçamento e Finanças – COF, foi emitido parecer favorável à matéria, sendo o referido parecer submetido à apreciação dos membros presentes e aprovado por unanimidade. Não havendo mais nada a tratar, foi encerrada a reunião e lavrada a presente ata que, após lida e aprovada, segue para as providências cabíveis.</w:t>
      </w:r>
    </w:p>
    <w:p w14:paraId="74140FC7" w14:textId="057984C9" w:rsidR="0077171B" w:rsidRDefault="0077171B" w:rsidP="00D872F8">
      <w:pPr>
        <w:pStyle w:val="Ttulo1"/>
      </w:pPr>
    </w:p>
    <w:sectPr w:rsidR="0077171B">
      <w:headerReference w:type="default" r:id="rId7"/>
      <w:footerReference w:type="default" r:id="rId8"/>
      <w:type w:val="continuous"/>
      <w:pgSz w:w="11910" w:h="16840"/>
      <w:pgMar w:top="2020" w:right="1275" w:bottom="1120" w:left="1133" w:header="854" w:footer="9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8C45" w14:textId="77777777" w:rsidR="00883EA5" w:rsidRDefault="00883EA5">
      <w:r>
        <w:separator/>
      </w:r>
    </w:p>
  </w:endnote>
  <w:endnote w:type="continuationSeparator" w:id="0">
    <w:p w14:paraId="151AF43B" w14:textId="77777777" w:rsidR="00883EA5" w:rsidRDefault="0088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7D14" w14:textId="77777777" w:rsidR="0077171B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4E6B464D" wp14:editId="0474DFE7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6D7656" id="Graphic 4" o:spid="_x0000_s1026" style="position:absolute;margin-left:102.35pt;margin-top:785.65pt;width:390.6pt;height:.7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12BE51ED" wp14:editId="2A599CA2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B264E" w14:textId="77777777" w:rsidR="0077171B" w:rsidRDefault="00000000">
                          <w:pPr>
                            <w:spacing w:before="21" w:line="244" w:lineRule="auto"/>
                            <w:ind w:left="391" w:right="18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 w:rsidR="0077171B"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 w:rsidR="0077171B"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16/03/2026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E51E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17.1pt;margin-top:790.25pt;width:361.15pt;height:20.6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" filled="f" stroked="f">
              <v:textbox inset="0,0,0,0">
                <w:txbxContent>
                  <w:p w14:paraId="20EB264E" w14:textId="77777777" w:rsidR="0077171B" w:rsidRDefault="00000000">
                    <w:pPr>
                      <w:spacing w:before="21" w:line="244" w:lineRule="auto"/>
                      <w:ind w:left="391" w:right="18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 w:rsidR="0077171B"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 w:rsidR="0077171B"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16/03/2026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4ADABAC8" wp14:editId="443C72E2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4797A" w14:textId="77777777" w:rsidR="0077171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16/03/2026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DABAC8" id="Textbox 6" o:spid="_x0000_s1028" type="#_x0000_t202" style="position:absolute;margin-left:55.25pt;margin-top:822.5pt;width:48.1pt;height:11.3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63A4797A" w14:textId="77777777" w:rsidR="0077171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16/03/2026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5E1014FA" wp14:editId="2A01A299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AB0FB" w14:textId="77777777" w:rsidR="0077171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014FA" id="Textbox 7" o:spid="_x0000_s1029" type="#_x0000_t202" style="position:absolute;margin-left:503pt;margin-top:822.5pt;width:37.05pt;height:11.3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07BAB0FB" w14:textId="77777777" w:rsidR="0077171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BBFA" w14:textId="77777777" w:rsidR="00883EA5" w:rsidRDefault="00883EA5">
      <w:r>
        <w:separator/>
      </w:r>
    </w:p>
  </w:footnote>
  <w:footnote w:type="continuationSeparator" w:id="0">
    <w:p w14:paraId="27071F04" w14:textId="77777777" w:rsidR="00883EA5" w:rsidRDefault="0088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DA49" w14:textId="77777777" w:rsidR="0077171B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43296" behindDoc="1" locked="0" layoutInCell="1" allowOverlap="1" wp14:anchorId="019634F4" wp14:editId="7A7A2D78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3C2F5F53" wp14:editId="0068D131">
              <wp:simplePos x="0" y="0"/>
              <wp:positionH relativeFrom="page">
                <wp:posOffset>436200</wp:posOffset>
              </wp:positionH>
              <wp:positionV relativeFrom="page">
                <wp:posOffset>1277867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60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600" y="0"/>
                            </a:lnTo>
                            <a:lnTo>
                              <a:pt x="6687600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D8454" id="Graphic 2" o:spid="_x0000_s1026" style="position:absolute;margin-left:34.35pt;margin-top:100.6pt;width:526.6pt;height:.7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COAahU4AAAAAsBAAAPAAAAAAAAAAAAAAAAAHcEAABkcnMvZG93bnJldi54&#10;bWxQSwUGAAAAAAQABADzAAAAhAUAAAAA&#10;" path="m6687600,9525l,9525,,,6687600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502DF6B4" wp14:editId="0E5E302F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79104" w14:textId="77777777" w:rsidR="0077171B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5212FA3A" w14:textId="77777777" w:rsidR="0077171B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DF6B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8.35pt;margin-top:50.95pt;width:258.45pt;height:30.6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" filled="f" stroked="f">
              <v:textbox inset="0,0,0,0">
                <w:txbxContent>
                  <w:p w14:paraId="1BC79104" w14:textId="77777777" w:rsidR="0077171B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5212FA3A" w14:textId="77777777" w:rsidR="0077171B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32E0"/>
    <w:multiLevelType w:val="hybridMultilevel"/>
    <w:tmpl w:val="14C299C6"/>
    <w:lvl w:ilvl="0" w:tplc="DCECF21C">
      <w:numFmt w:val="bullet"/>
      <w:lvlText w:val="•"/>
      <w:lvlJc w:val="left"/>
      <w:pPr>
        <w:ind w:left="712" w:hanging="218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24"/>
        <w:szCs w:val="24"/>
        <w:lang w:val="pt-PT" w:eastAsia="en-US" w:bidi="ar-SA"/>
      </w:rPr>
    </w:lvl>
    <w:lvl w:ilvl="1" w:tplc="A7862A80">
      <w:numFmt w:val="bullet"/>
      <w:lvlText w:val="•"/>
      <w:lvlJc w:val="left"/>
      <w:pPr>
        <w:ind w:left="1597" w:hanging="218"/>
      </w:pPr>
      <w:rPr>
        <w:rFonts w:hint="default"/>
        <w:lang w:val="pt-PT" w:eastAsia="en-US" w:bidi="ar-SA"/>
      </w:rPr>
    </w:lvl>
    <w:lvl w:ilvl="2" w:tplc="C2B2CD1A">
      <w:numFmt w:val="bullet"/>
      <w:lvlText w:val="•"/>
      <w:lvlJc w:val="left"/>
      <w:pPr>
        <w:ind w:left="2475" w:hanging="218"/>
      </w:pPr>
      <w:rPr>
        <w:rFonts w:hint="default"/>
        <w:lang w:val="pt-PT" w:eastAsia="en-US" w:bidi="ar-SA"/>
      </w:rPr>
    </w:lvl>
    <w:lvl w:ilvl="3" w:tplc="0A0CAEA8">
      <w:numFmt w:val="bullet"/>
      <w:lvlText w:val="•"/>
      <w:lvlJc w:val="left"/>
      <w:pPr>
        <w:ind w:left="3353" w:hanging="218"/>
      </w:pPr>
      <w:rPr>
        <w:rFonts w:hint="default"/>
        <w:lang w:val="pt-PT" w:eastAsia="en-US" w:bidi="ar-SA"/>
      </w:rPr>
    </w:lvl>
    <w:lvl w:ilvl="4" w:tplc="FC0058D6">
      <w:numFmt w:val="bullet"/>
      <w:lvlText w:val="•"/>
      <w:lvlJc w:val="left"/>
      <w:pPr>
        <w:ind w:left="4231" w:hanging="218"/>
      </w:pPr>
      <w:rPr>
        <w:rFonts w:hint="default"/>
        <w:lang w:val="pt-PT" w:eastAsia="en-US" w:bidi="ar-SA"/>
      </w:rPr>
    </w:lvl>
    <w:lvl w:ilvl="5" w:tplc="5CB403D8">
      <w:numFmt w:val="bullet"/>
      <w:lvlText w:val="•"/>
      <w:lvlJc w:val="left"/>
      <w:pPr>
        <w:ind w:left="5108" w:hanging="218"/>
      </w:pPr>
      <w:rPr>
        <w:rFonts w:hint="default"/>
        <w:lang w:val="pt-PT" w:eastAsia="en-US" w:bidi="ar-SA"/>
      </w:rPr>
    </w:lvl>
    <w:lvl w:ilvl="6" w:tplc="E06639AE">
      <w:numFmt w:val="bullet"/>
      <w:lvlText w:val="•"/>
      <w:lvlJc w:val="left"/>
      <w:pPr>
        <w:ind w:left="5986" w:hanging="218"/>
      </w:pPr>
      <w:rPr>
        <w:rFonts w:hint="default"/>
        <w:lang w:val="pt-PT" w:eastAsia="en-US" w:bidi="ar-SA"/>
      </w:rPr>
    </w:lvl>
    <w:lvl w:ilvl="7" w:tplc="1CB484A8">
      <w:numFmt w:val="bullet"/>
      <w:lvlText w:val="•"/>
      <w:lvlJc w:val="left"/>
      <w:pPr>
        <w:ind w:left="6864" w:hanging="218"/>
      </w:pPr>
      <w:rPr>
        <w:rFonts w:hint="default"/>
        <w:lang w:val="pt-PT" w:eastAsia="en-US" w:bidi="ar-SA"/>
      </w:rPr>
    </w:lvl>
    <w:lvl w:ilvl="8" w:tplc="95A8C26C">
      <w:numFmt w:val="bullet"/>
      <w:lvlText w:val="•"/>
      <w:lvlJc w:val="left"/>
      <w:pPr>
        <w:ind w:left="7742" w:hanging="218"/>
      </w:pPr>
      <w:rPr>
        <w:rFonts w:hint="default"/>
        <w:lang w:val="pt-PT" w:eastAsia="en-US" w:bidi="ar-SA"/>
      </w:rPr>
    </w:lvl>
  </w:abstractNum>
  <w:num w:numId="1" w16cid:durableId="38672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171B"/>
    <w:rsid w:val="00056916"/>
    <w:rsid w:val="001147AE"/>
    <w:rsid w:val="003E373F"/>
    <w:rsid w:val="00590C0A"/>
    <w:rsid w:val="0077171B"/>
    <w:rsid w:val="008129DB"/>
    <w:rsid w:val="00883EA5"/>
    <w:rsid w:val="009F7D4C"/>
    <w:rsid w:val="00A62D7E"/>
    <w:rsid w:val="00D872F8"/>
    <w:rsid w:val="00D94E11"/>
    <w:rsid w:val="00F5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5E62"/>
  <w15:docId w15:val="{FCD291B5-6E38-4FDB-9A07-A41EDBDB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2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12"/>
    </w:pPr>
    <w:rPr>
      <w:rFonts w:ascii="Cambria" w:eastAsia="Cambria" w:hAnsi="Cambria" w:cs="Cambria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246"/>
      <w:ind w:left="711" w:hanging="2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7</cp:revision>
  <dcterms:created xsi:type="dcterms:W3CDTF">2026-03-16T14:28:00Z</dcterms:created>
  <dcterms:modified xsi:type="dcterms:W3CDTF">2026-03-16T14:54:00Z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2026-03-16T00:00:00Z</vt:filetime>
  </property>
</Properties>
</file>