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922224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59827809" w:rsidR="00377471" w:rsidRPr="00922224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922224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33D9F" w:rsidRPr="00922224">
        <w:rPr>
          <w:rFonts w:asciiTheme="minorHAnsi" w:eastAsia="Times New Roman" w:hAnsiTheme="minorHAnsi" w:cstheme="minorHAnsi"/>
          <w:b/>
          <w:lang w:eastAsia="ar-SA"/>
        </w:rPr>
        <w:t>1</w:t>
      </w:r>
      <w:r w:rsidR="004C28E3">
        <w:rPr>
          <w:rFonts w:asciiTheme="minorHAnsi" w:eastAsia="Times New Roman" w:hAnsiTheme="minorHAnsi" w:cstheme="minorHAnsi"/>
          <w:b/>
          <w:lang w:eastAsia="ar-SA"/>
        </w:rPr>
        <w:t>8</w:t>
      </w:r>
      <w:r w:rsidRPr="00922224">
        <w:rPr>
          <w:rFonts w:asciiTheme="minorHAnsi" w:eastAsia="Times New Roman" w:hAnsiTheme="minorHAnsi" w:cstheme="minorHAnsi"/>
          <w:b/>
          <w:lang w:eastAsia="ar-SA"/>
        </w:rPr>
        <w:t>ª (</w:t>
      </w:r>
      <w:r w:rsidR="00433D9F" w:rsidRPr="00922224">
        <w:rPr>
          <w:rFonts w:asciiTheme="minorHAnsi" w:eastAsia="Times New Roman" w:hAnsiTheme="minorHAnsi" w:cstheme="minorHAnsi"/>
          <w:b/>
          <w:lang w:eastAsia="ar-SA"/>
        </w:rPr>
        <w:t>DÉCIMA</w:t>
      </w:r>
      <w:r w:rsidR="009374A2" w:rsidRPr="00922224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4C28E3">
        <w:rPr>
          <w:rFonts w:asciiTheme="minorHAnsi" w:eastAsia="Times New Roman" w:hAnsiTheme="minorHAnsi" w:cstheme="minorHAnsi"/>
          <w:b/>
          <w:lang w:eastAsia="ar-SA"/>
        </w:rPr>
        <w:t>OITAVA</w:t>
      </w:r>
      <w:r w:rsidRPr="00922224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922224">
        <w:rPr>
          <w:rFonts w:asciiTheme="minorHAnsi" w:eastAsia="Times New Roman" w:hAnsiTheme="minorHAnsi" w:cstheme="minorHAnsi"/>
          <w:lang w:eastAsia="ar-SA"/>
        </w:rPr>
        <w:t>,</w:t>
      </w:r>
      <w:r w:rsidRPr="00922224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7842EDDA" w:rsidR="00377471" w:rsidRPr="00922224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922224">
        <w:rPr>
          <w:rFonts w:asciiTheme="minorHAnsi" w:hAnsiTheme="minorHAnsi" w:cstheme="minorHAnsi"/>
          <w:lang w:eastAsia="ar-SA"/>
        </w:rPr>
        <w:t xml:space="preserve">Aos </w:t>
      </w:r>
      <w:r w:rsidR="004C28E3">
        <w:rPr>
          <w:rFonts w:asciiTheme="minorHAnsi" w:hAnsiTheme="minorHAnsi" w:cstheme="minorHAnsi"/>
          <w:lang w:eastAsia="ar-SA"/>
        </w:rPr>
        <w:t>dezesseis</w:t>
      </w:r>
      <w:r w:rsidRPr="00922224">
        <w:rPr>
          <w:rFonts w:asciiTheme="minorHAnsi" w:hAnsiTheme="minorHAnsi" w:cstheme="minorHAnsi"/>
          <w:lang w:eastAsia="ar-SA"/>
        </w:rPr>
        <w:t xml:space="preserve"> dias do mês de </w:t>
      </w:r>
      <w:r w:rsidR="00AC223F" w:rsidRPr="00922224">
        <w:rPr>
          <w:rFonts w:asciiTheme="minorHAnsi" w:hAnsiTheme="minorHAnsi" w:cstheme="minorHAnsi"/>
          <w:lang w:eastAsia="ar-SA"/>
        </w:rPr>
        <w:t>abril</w:t>
      </w:r>
      <w:r w:rsidRPr="00922224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4C28E3">
        <w:rPr>
          <w:rFonts w:asciiTheme="minorHAnsi" w:hAnsiTheme="minorHAnsi" w:cstheme="minorHAnsi"/>
          <w:lang w:eastAsia="ar-SA"/>
        </w:rPr>
        <w:t>às onze horas</w:t>
      </w:r>
      <w:r w:rsidRPr="00922224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922224">
        <w:rPr>
          <w:rFonts w:asciiTheme="minorHAnsi" w:hAnsiTheme="minorHAnsi" w:cstheme="minorHAnsi"/>
          <w:lang w:eastAsia="ar-SA"/>
        </w:rPr>
        <w:t>n</w:t>
      </w:r>
      <w:r w:rsidRPr="00922224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33D9F" w:rsidRPr="00922224">
        <w:rPr>
          <w:rFonts w:asciiTheme="minorHAnsi" w:hAnsiTheme="minorHAnsi" w:cstheme="minorHAnsi"/>
          <w:lang w:eastAsia="ar-SA"/>
        </w:rPr>
        <w:t>Décima</w:t>
      </w:r>
      <w:r w:rsidR="009374A2" w:rsidRPr="00922224">
        <w:rPr>
          <w:rFonts w:asciiTheme="minorHAnsi" w:hAnsiTheme="minorHAnsi" w:cstheme="minorHAnsi"/>
          <w:lang w:eastAsia="ar-SA"/>
        </w:rPr>
        <w:t xml:space="preserve"> </w:t>
      </w:r>
      <w:r w:rsidR="00086736">
        <w:rPr>
          <w:rFonts w:asciiTheme="minorHAnsi" w:hAnsiTheme="minorHAnsi" w:cstheme="minorHAnsi"/>
          <w:lang w:eastAsia="ar-SA"/>
        </w:rPr>
        <w:t>Oitava</w:t>
      </w:r>
      <w:r w:rsidRPr="00922224"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</w:t>
      </w:r>
      <w:r w:rsidR="00E535DB" w:rsidRPr="00922224">
        <w:rPr>
          <w:rFonts w:asciiTheme="minorHAnsi" w:hAnsiTheme="minorHAnsi" w:cstheme="minorHAnsi"/>
          <w:lang w:eastAsia="ar-SA"/>
        </w:rPr>
        <w:t xml:space="preserve">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E535DB"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Thales Rangel da Costa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A557D3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922224">
        <w:rPr>
          <w:rFonts w:asciiTheme="minorHAnsi" w:hAnsiTheme="minorHAnsi" w:cstheme="minorHAnsi"/>
          <w:lang w:eastAsia="ar-SA"/>
        </w:rPr>
        <w:t>,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922224">
        <w:rPr>
          <w:rFonts w:asciiTheme="minorHAnsi" w:hAnsiTheme="minorHAnsi" w:cstheme="minorHAnsi"/>
          <w:bCs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Renato Saldanha de Souza</w:t>
      </w:r>
      <w:r w:rsidRPr="00922224">
        <w:rPr>
          <w:rFonts w:asciiTheme="minorHAnsi" w:hAnsiTheme="minorHAnsi" w:cstheme="minorHAnsi"/>
          <w:bCs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Pr="00922224">
        <w:rPr>
          <w:rFonts w:asciiTheme="minorHAnsi" w:hAnsiTheme="minorHAnsi" w:cstheme="minorHAnsi"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 xml:space="preserve">e </w:t>
      </w:r>
      <w:r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Pr="00922224">
        <w:rPr>
          <w:rFonts w:asciiTheme="minorHAnsi" w:hAnsiTheme="minorHAnsi" w:cstheme="minorHAnsi"/>
          <w:lang w:eastAsia="ar-SA"/>
        </w:rPr>
        <w:t xml:space="preserve">, totalizando </w:t>
      </w:r>
      <w:r w:rsidR="00880D2C" w:rsidRPr="00922224">
        <w:rPr>
          <w:rFonts w:asciiTheme="minorHAnsi" w:hAnsiTheme="minorHAnsi" w:cstheme="minorHAnsi"/>
          <w:lang w:eastAsia="ar-SA"/>
        </w:rPr>
        <w:t>quinze</w:t>
      </w:r>
      <w:r w:rsidRPr="00922224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7305EC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 xml:space="preserve">secretariado pelos vereadores </w:t>
      </w:r>
      <w:r w:rsidR="007305EC"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305EC"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>e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="00A04FD5"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922224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922224">
        <w:rPr>
          <w:rFonts w:asciiTheme="minorHAnsi" w:hAnsiTheme="minorHAnsi" w:cstheme="minorHAnsi"/>
          <w:i/>
          <w:lang w:eastAsia="ar-SA"/>
        </w:rPr>
        <w:t>.</w:t>
      </w:r>
      <w:r w:rsidRPr="00922224">
        <w:rPr>
          <w:rFonts w:asciiTheme="minorHAnsi" w:hAnsiTheme="minorHAnsi" w:cstheme="minorHAnsi"/>
          <w:lang w:eastAsia="ar-SA"/>
        </w:rPr>
        <w:t xml:space="preserve"> Foram lidos pelo vereador </w:t>
      </w:r>
      <w:r w:rsidR="007305EC"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lang w:eastAsia="ar-SA"/>
        </w:rPr>
        <w:t xml:space="preserve"> vereador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="00A04FD5"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>, na qualidade de Segund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b/>
          <w:lang w:eastAsia="ar-SA"/>
        </w:rPr>
        <w:t>-</w:t>
      </w:r>
      <w:r w:rsidRPr="00922224">
        <w:rPr>
          <w:rFonts w:asciiTheme="minorHAnsi" w:hAnsiTheme="minorHAnsi" w:cstheme="minorHAnsi"/>
          <w:lang w:eastAsia="ar-SA"/>
        </w:rPr>
        <w:t>Secretári</w:t>
      </w:r>
      <w:r w:rsidR="00A04FD5" w:rsidRPr="00922224">
        <w:rPr>
          <w:rFonts w:asciiTheme="minorHAnsi" w:hAnsiTheme="minorHAnsi" w:cstheme="minorHAnsi"/>
          <w:lang w:eastAsia="ar-SA"/>
        </w:rPr>
        <w:t>a</w:t>
      </w:r>
      <w:r w:rsidRPr="00922224">
        <w:rPr>
          <w:rFonts w:asciiTheme="minorHAnsi" w:hAnsiTheme="minorHAnsi" w:cstheme="minorHAnsi"/>
          <w:lang w:eastAsia="ar-SA"/>
        </w:rPr>
        <w:t xml:space="preserve">, foi realizada a leitura das seguintes matérias: </w:t>
      </w:r>
      <w:r w:rsidR="00E535DB" w:rsidRPr="00922224">
        <w:rPr>
          <w:rFonts w:asciiTheme="minorHAnsi" w:hAnsiTheme="minorHAnsi" w:cstheme="minorHAnsi"/>
          <w:b/>
          <w:bCs/>
          <w:lang w:eastAsia="ar-SA"/>
        </w:rPr>
        <w:t>Requerimentos:</w:t>
      </w:r>
      <w:r w:rsidR="001F0484" w:rsidRPr="00922224">
        <w:rPr>
          <w:rFonts w:asciiTheme="minorHAnsi" w:hAnsiTheme="minorHAnsi" w:cstheme="minorHAnsi"/>
          <w:b/>
          <w:bCs/>
          <w:lang w:eastAsia="ar-SA"/>
        </w:rPr>
        <w:t xml:space="preserve"> nº 04</w:t>
      </w:r>
      <w:r w:rsidR="000B09AC">
        <w:rPr>
          <w:rFonts w:asciiTheme="minorHAnsi" w:hAnsiTheme="minorHAnsi" w:cstheme="minorHAnsi"/>
          <w:b/>
          <w:bCs/>
          <w:lang w:eastAsia="ar-SA"/>
        </w:rPr>
        <w:t>9</w:t>
      </w:r>
      <w:r w:rsidR="001F0484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1F0484" w:rsidRPr="00922224">
        <w:rPr>
          <w:rFonts w:asciiTheme="minorHAnsi" w:hAnsiTheme="minorHAnsi" w:cstheme="minorHAnsi"/>
          <w:lang w:eastAsia="ar-SA"/>
        </w:rPr>
        <w:t>, de autoria d</w:t>
      </w:r>
      <w:r w:rsidR="00E535DB" w:rsidRPr="00922224">
        <w:rPr>
          <w:rFonts w:asciiTheme="minorHAnsi" w:hAnsiTheme="minorHAnsi" w:cstheme="minorHAnsi"/>
          <w:lang w:eastAsia="ar-SA"/>
        </w:rPr>
        <w:t>o</w:t>
      </w:r>
      <w:r w:rsidR="001F0484" w:rsidRPr="00922224">
        <w:rPr>
          <w:rFonts w:asciiTheme="minorHAnsi" w:hAnsiTheme="minorHAnsi" w:cstheme="minorHAnsi"/>
          <w:lang w:eastAsia="ar-SA"/>
        </w:rPr>
        <w:t xml:space="preserve"> vereador </w:t>
      </w:r>
      <w:r w:rsidR="000B09AC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1F0484" w:rsidRPr="00922224">
        <w:rPr>
          <w:rFonts w:asciiTheme="minorHAnsi" w:hAnsiTheme="minorHAnsi" w:cstheme="minorHAnsi"/>
          <w:lang w:eastAsia="ar-SA"/>
        </w:rPr>
        <w:t xml:space="preserve">, que </w:t>
      </w:r>
      <w:r w:rsidR="000B09AC">
        <w:rPr>
          <w:rFonts w:asciiTheme="minorHAnsi" w:hAnsiTheme="minorHAnsi" w:cstheme="minorHAnsi"/>
          <w:lang w:eastAsia="ar-SA"/>
        </w:rPr>
        <w:t xml:space="preserve">solicita ao prefeito municipal </w:t>
      </w:r>
      <w:r w:rsidR="000B09AC" w:rsidRPr="00922224">
        <w:rPr>
          <w:rFonts w:asciiTheme="minorHAnsi" w:hAnsiTheme="minorHAnsi" w:cstheme="minorHAnsi"/>
          <w:lang w:eastAsia="ar-SA"/>
        </w:rPr>
        <w:t>Judas Tadeu Alves dos Santos, por meio da secretaria de</w:t>
      </w:r>
      <w:r w:rsidR="000B09AC">
        <w:rPr>
          <w:rFonts w:asciiTheme="minorHAnsi" w:hAnsiTheme="minorHAnsi" w:cstheme="minorHAnsi"/>
          <w:lang w:eastAsia="ar-SA"/>
        </w:rPr>
        <w:t xml:space="preserve"> Infraestrutura, informações acerca da </w:t>
      </w:r>
      <w:r w:rsidR="00653C2F">
        <w:rPr>
          <w:rFonts w:asciiTheme="minorHAnsi" w:hAnsiTheme="minorHAnsi" w:cstheme="minorHAnsi"/>
          <w:lang w:eastAsia="ar-SA"/>
        </w:rPr>
        <w:t xml:space="preserve">obra de </w:t>
      </w:r>
      <w:r w:rsidR="000B09AC">
        <w:rPr>
          <w:rFonts w:asciiTheme="minorHAnsi" w:hAnsiTheme="minorHAnsi" w:cstheme="minorHAnsi"/>
          <w:lang w:eastAsia="ar-SA"/>
        </w:rPr>
        <w:t>pavimentação da rua Ivo Trindade;</w:t>
      </w:r>
      <w:r w:rsidR="00086736">
        <w:rPr>
          <w:rFonts w:asciiTheme="minorHAnsi" w:hAnsiTheme="minorHAnsi" w:cstheme="minorHAnsi"/>
          <w:lang w:eastAsia="ar-SA"/>
        </w:rPr>
        <w:t xml:space="preserve"> </w:t>
      </w:r>
      <w:r w:rsidR="00F84DDB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0B09AC">
        <w:rPr>
          <w:rFonts w:asciiTheme="minorHAnsi" w:hAnsiTheme="minorHAnsi" w:cstheme="minorHAnsi"/>
          <w:b/>
          <w:bCs/>
          <w:lang w:eastAsia="ar-SA"/>
        </w:rPr>
        <w:t>50</w:t>
      </w:r>
      <w:r w:rsidR="00F84DDB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F84DDB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653C2F">
        <w:rPr>
          <w:rFonts w:asciiTheme="minorHAnsi" w:hAnsiTheme="minorHAnsi" w:cstheme="minorHAnsi"/>
          <w:b/>
          <w:lang w:eastAsia="ar-SA"/>
        </w:rPr>
        <w:t>Cícero Bezerra de Queiroz</w:t>
      </w:r>
      <w:r w:rsidR="00F84DDB" w:rsidRPr="00922224">
        <w:rPr>
          <w:rFonts w:asciiTheme="minorHAnsi" w:hAnsiTheme="minorHAnsi" w:cstheme="minorHAnsi"/>
          <w:lang w:eastAsia="ar-SA"/>
        </w:rPr>
        <w:t xml:space="preserve">, </w:t>
      </w:r>
      <w:r w:rsidR="00F84DDB" w:rsidRPr="00922224">
        <w:rPr>
          <w:rFonts w:asciiTheme="minorHAnsi" w:eastAsia="Calibri" w:hAnsiTheme="minorHAnsi" w:cstheme="minorHAnsi"/>
          <w:lang w:eastAsia="ar-SA"/>
        </w:rPr>
        <w:t xml:space="preserve">que solicita ao </w:t>
      </w:r>
      <w:r w:rsidR="0077667B">
        <w:rPr>
          <w:rFonts w:asciiTheme="minorHAnsi" w:hAnsiTheme="minorHAnsi" w:cstheme="minorHAnsi"/>
          <w:lang w:eastAsia="ar-SA"/>
        </w:rPr>
        <w:t xml:space="preserve">prefeito municipal </w:t>
      </w:r>
      <w:r w:rsidR="0077667B" w:rsidRPr="00922224">
        <w:rPr>
          <w:rFonts w:asciiTheme="minorHAnsi" w:hAnsiTheme="minorHAnsi" w:cstheme="minorHAnsi"/>
          <w:lang w:eastAsia="ar-SA"/>
        </w:rPr>
        <w:t>Judas Tadeu Alves dos Santos</w:t>
      </w:r>
      <w:r w:rsidR="0077667B">
        <w:rPr>
          <w:rFonts w:asciiTheme="minorHAnsi" w:hAnsiTheme="minorHAnsi" w:cstheme="minorHAnsi"/>
          <w:lang w:eastAsia="ar-SA"/>
        </w:rPr>
        <w:t xml:space="preserve"> informações </w:t>
      </w:r>
      <w:r w:rsidR="00F6604B">
        <w:rPr>
          <w:rFonts w:asciiTheme="minorHAnsi" w:hAnsiTheme="minorHAnsi" w:cstheme="minorHAnsi"/>
          <w:lang w:eastAsia="ar-SA"/>
        </w:rPr>
        <w:t>sobre</w:t>
      </w:r>
      <w:r w:rsidR="0077667B">
        <w:rPr>
          <w:rFonts w:asciiTheme="minorHAnsi" w:hAnsiTheme="minorHAnsi" w:cstheme="minorHAnsi"/>
          <w:lang w:eastAsia="ar-SA"/>
        </w:rPr>
        <w:t xml:space="preserve"> da quantidade de </w:t>
      </w:r>
      <w:r w:rsidR="001E1268">
        <w:rPr>
          <w:rFonts w:asciiTheme="minorHAnsi" w:hAnsiTheme="minorHAnsi" w:cstheme="minorHAnsi"/>
          <w:lang w:eastAsia="ar-SA"/>
        </w:rPr>
        <w:t xml:space="preserve">ruas pavimentadas com </w:t>
      </w:r>
      <w:r w:rsidR="00086736">
        <w:rPr>
          <w:rFonts w:asciiTheme="minorHAnsi" w:hAnsiTheme="minorHAnsi" w:cstheme="minorHAnsi"/>
          <w:lang w:eastAsia="ar-SA"/>
        </w:rPr>
        <w:t xml:space="preserve">o </w:t>
      </w:r>
      <w:r w:rsidR="001E1268">
        <w:rPr>
          <w:rFonts w:asciiTheme="minorHAnsi" w:hAnsiTheme="minorHAnsi" w:cstheme="minorHAnsi"/>
          <w:lang w:eastAsia="ar-SA"/>
        </w:rPr>
        <w:t xml:space="preserve">nome e </w:t>
      </w:r>
      <w:r w:rsidR="00086736">
        <w:rPr>
          <w:rFonts w:asciiTheme="minorHAnsi" w:hAnsiTheme="minorHAnsi" w:cstheme="minorHAnsi"/>
          <w:lang w:eastAsia="ar-SA"/>
        </w:rPr>
        <w:t xml:space="preserve">o </w:t>
      </w:r>
      <w:r w:rsidR="001E1268">
        <w:rPr>
          <w:rFonts w:asciiTheme="minorHAnsi" w:hAnsiTheme="minorHAnsi" w:cstheme="minorHAnsi"/>
          <w:lang w:eastAsia="ar-SA"/>
        </w:rPr>
        <w:t>bairro, as empresas que fizeram as obras e o valor gasto desde dois mil e vinte e um;</w:t>
      </w:r>
      <w:r w:rsidR="00F6604B">
        <w:rPr>
          <w:rFonts w:asciiTheme="minorHAnsi" w:hAnsiTheme="minorHAnsi" w:cstheme="minorHAnsi"/>
          <w:lang w:eastAsia="ar-SA"/>
        </w:rPr>
        <w:t xml:space="preserve"> e</w:t>
      </w:r>
      <w:r w:rsidR="00086736">
        <w:rPr>
          <w:rFonts w:asciiTheme="minorHAnsi" w:hAnsiTheme="minorHAnsi" w:cstheme="minorHAnsi"/>
          <w:lang w:eastAsia="ar-SA"/>
        </w:rPr>
        <w:t xml:space="preserve"> </w:t>
      </w:r>
      <w:r w:rsidR="00F6604B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F6604B">
        <w:rPr>
          <w:rFonts w:asciiTheme="minorHAnsi" w:hAnsiTheme="minorHAnsi" w:cstheme="minorHAnsi"/>
          <w:b/>
          <w:bCs/>
          <w:lang w:eastAsia="ar-SA"/>
        </w:rPr>
        <w:t>51</w:t>
      </w:r>
      <w:r w:rsidR="00F6604B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F6604B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F6604B"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="00F6604B" w:rsidRPr="00922224">
        <w:rPr>
          <w:rFonts w:asciiTheme="minorHAnsi" w:hAnsiTheme="minorHAnsi" w:cstheme="minorHAnsi"/>
          <w:lang w:eastAsia="ar-SA"/>
        </w:rPr>
        <w:t xml:space="preserve">, </w:t>
      </w:r>
      <w:r w:rsidR="00F6604B" w:rsidRPr="00922224">
        <w:rPr>
          <w:rFonts w:asciiTheme="minorHAnsi" w:eastAsia="Calibri" w:hAnsiTheme="minorHAnsi" w:cstheme="minorHAnsi"/>
          <w:lang w:eastAsia="ar-SA"/>
        </w:rPr>
        <w:t xml:space="preserve">que solicita ao </w:t>
      </w:r>
      <w:r w:rsidR="00F6604B">
        <w:rPr>
          <w:rFonts w:asciiTheme="minorHAnsi" w:hAnsiTheme="minorHAnsi" w:cstheme="minorHAnsi"/>
          <w:lang w:eastAsia="ar-SA"/>
        </w:rPr>
        <w:t>secretário de Infraestrutura Pedro Pereira informações relativas à obra de pavimentação da rua Maria da Luz Lima, no bairro Boa Passagem.</w:t>
      </w:r>
      <w:r w:rsidR="00086736">
        <w:rPr>
          <w:rFonts w:asciiTheme="minorHAnsi" w:hAnsiTheme="minorHAnsi" w:cstheme="minorHAnsi"/>
          <w:lang w:eastAsia="ar-SA"/>
        </w:rPr>
        <w:t xml:space="preserve"> </w:t>
      </w:r>
      <w:r w:rsidR="00E40D34" w:rsidRPr="00922224">
        <w:rPr>
          <w:rFonts w:asciiTheme="minorHAnsi" w:hAnsiTheme="minorHAnsi" w:cstheme="minorHAnsi"/>
          <w:b/>
          <w:bCs/>
          <w:lang w:eastAsia="ar-SA"/>
        </w:rPr>
        <w:t>Moç</w:t>
      </w:r>
      <w:r w:rsidR="0095591C" w:rsidRPr="00922224">
        <w:rPr>
          <w:rFonts w:asciiTheme="minorHAnsi" w:hAnsiTheme="minorHAnsi" w:cstheme="minorHAnsi"/>
          <w:b/>
          <w:bCs/>
          <w:lang w:eastAsia="ar-SA"/>
        </w:rPr>
        <w:t>ão</w:t>
      </w:r>
      <w:r w:rsidR="001D3A23" w:rsidRPr="00922224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95591C" w:rsidRPr="00922224">
        <w:rPr>
          <w:rFonts w:asciiTheme="minorHAnsi" w:hAnsiTheme="minorHAnsi" w:cstheme="minorHAnsi"/>
          <w:b/>
          <w:bCs/>
          <w:lang w:eastAsia="ar-SA"/>
        </w:rPr>
        <w:t>1</w:t>
      </w:r>
      <w:r w:rsidR="005A27CC">
        <w:rPr>
          <w:rFonts w:asciiTheme="minorHAnsi" w:hAnsiTheme="minorHAnsi" w:cstheme="minorHAnsi"/>
          <w:b/>
          <w:bCs/>
          <w:lang w:eastAsia="ar-SA"/>
        </w:rPr>
        <w:t>4</w:t>
      </w:r>
      <w:r w:rsidR="001D3A23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1D3A23" w:rsidRPr="00922224">
        <w:rPr>
          <w:rFonts w:asciiTheme="minorHAnsi" w:hAnsiTheme="minorHAnsi" w:cstheme="minorHAnsi"/>
          <w:lang w:eastAsia="ar-SA"/>
        </w:rPr>
        <w:t xml:space="preserve">, de autoria </w:t>
      </w:r>
      <w:r w:rsidR="00D611FC" w:rsidRPr="00922224">
        <w:rPr>
          <w:rFonts w:asciiTheme="minorHAnsi" w:hAnsiTheme="minorHAnsi" w:cstheme="minorHAnsi"/>
          <w:lang w:eastAsia="ar-SA"/>
        </w:rPr>
        <w:t>d</w:t>
      </w:r>
      <w:r w:rsidR="00976CED" w:rsidRPr="00922224">
        <w:rPr>
          <w:rFonts w:asciiTheme="minorHAnsi" w:hAnsiTheme="minorHAnsi" w:cstheme="minorHAnsi"/>
          <w:lang w:eastAsia="ar-SA"/>
        </w:rPr>
        <w:t>a</w:t>
      </w:r>
      <w:r w:rsidR="00957F6A" w:rsidRPr="00922224">
        <w:rPr>
          <w:rFonts w:asciiTheme="minorHAnsi" w:hAnsiTheme="minorHAnsi" w:cstheme="minorHAnsi"/>
          <w:lang w:eastAsia="ar-SA"/>
        </w:rPr>
        <w:t xml:space="preserve"> vereador</w:t>
      </w:r>
      <w:r w:rsidR="00976CED" w:rsidRPr="00922224">
        <w:rPr>
          <w:rFonts w:asciiTheme="minorHAnsi" w:hAnsiTheme="minorHAnsi" w:cstheme="minorHAnsi"/>
          <w:lang w:eastAsia="ar-SA"/>
        </w:rPr>
        <w:t>a</w:t>
      </w:r>
      <w:r w:rsidR="001D3A23" w:rsidRPr="00922224">
        <w:rPr>
          <w:rFonts w:asciiTheme="minorHAnsi" w:hAnsiTheme="minorHAnsi" w:cstheme="minorHAnsi"/>
          <w:lang w:eastAsia="ar-SA"/>
        </w:rPr>
        <w:t xml:space="preserve"> </w:t>
      </w:r>
      <w:r w:rsidR="0095591C"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="001D3A23" w:rsidRPr="00922224">
        <w:rPr>
          <w:rFonts w:asciiTheme="minorHAnsi" w:hAnsiTheme="minorHAnsi" w:cstheme="minorHAnsi"/>
          <w:lang w:eastAsia="ar-SA"/>
        </w:rPr>
        <w:t xml:space="preserve">, que </w:t>
      </w:r>
      <w:r w:rsidR="00E40D34" w:rsidRPr="00922224">
        <w:rPr>
          <w:rFonts w:asciiTheme="minorHAnsi" w:hAnsiTheme="minorHAnsi" w:cstheme="minorHAnsi"/>
          <w:lang w:eastAsia="ar-SA"/>
        </w:rPr>
        <w:t xml:space="preserve">propõe Moção de </w:t>
      </w:r>
      <w:r w:rsidR="00976CED" w:rsidRPr="00922224">
        <w:rPr>
          <w:rFonts w:asciiTheme="minorHAnsi" w:hAnsiTheme="minorHAnsi" w:cstheme="minorHAnsi"/>
          <w:lang w:eastAsia="ar-SA"/>
        </w:rPr>
        <w:t xml:space="preserve">Parabéns e </w:t>
      </w:r>
      <w:r w:rsidR="00E40D34" w:rsidRPr="00922224">
        <w:rPr>
          <w:rFonts w:asciiTheme="minorHAnsi" w:hAnsiTheme="minorHAnsi" w:cstheme="minorHAnsi"/>
          <w:lang w:eastAsia="ar-SA"/>
        </w:rPr>
        <w:t xml:space="preserve">Aplausos </w:t>
      </w:r>
      <w:r w:rsidR="005A27CC">
        <w:rPr>
          <w:rFonts w:asciiTheme="minorHAnsi" w:hAnsiTheme="minorHAnsi" w:cstheme="minorHAnsi"/>
          <w:lang w:eastAsia="ar-SA"/>
        </w:rPr>
        <w:t>pelo centenário do poeta Chico Mota</w:t>
      </w:r>
      <w:r w:rsidR="0095591C" w:rsidRPr="00922224">
        <w:rPr>
          <w:rFonts w:asciiTheme="minorHAnsi" w:hAnsiTheme="minorHAnsi" w:cstheme="minorHAnsi"/>
        </w:rPr>
        <w:t>.</w:t>
      </w:r>
      <w:r w:rsidR="00922224">
        <w:rPr>
          <w:rFonts w:asciiTheme="minorHAnsi" w:hAnsiTheme="minorHAnsi" w:cstheme="minorHAnsi"/>
        </w:rPr>
        <w:t xml:space="preserve"> </w:t>
      </w:r>
      <w:r w:rsidR="00E40D34" w:rsidRPr="00922224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C42BFE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C42BFE">
        <w:rPr>
          <w:rFonts w:asciiTheme="minorHAnsi" w:hAnsiTheme="minorHAnsi" w:cstheme="minorHAnsi"/>
          <w:b/>
          <w:bCs/>
          <w:lang w:eastAsia="ar-SA"/>
        </w:rPr>
        <w:t>426, 427 e 428</w:t>
      </w:r>
      <w:r w:rsidR="00C42BF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C42BFE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C42BFE" w:rsidRPr="00922224">
        <w:rPr>
          <w:rFonts w:asciiTheme="minorHAnsi" w:hAnsiTheme="minorHAnsi" w:cstheme="minorHAnsi"/>
          <w:b/>
          <w:lang w:eastAsia="ar-SA"/>
        </w:rPr>
        <w:t>José Antônio da Silva</w:t>
      </w:r>
      <w:r w:rsidR="00C42BFE" w:rsidRPr="00922224">
        <w:rPr>
          <w:rFonts w:asciiTheme="minorHAnsi" w:hAnsiTheme="minorHAnsi" w:cstheme="minorHAnsi"/>
          <w:lang w:eastAsia="ar-SA"/>
        </w:rPr>
        <w:t xml:space="preserve">, </w:t>
      </w:r>
      <w:r w:rsidR="00C42BFE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C42BFE" w:rsidRPr="00922224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C42BFE">
        <w:rPr>
          <w:rFonts w:asciiTheme="minorHAnsi" w:hAnsiTheme="minorHAnsi" w:cstheme="minorHAnsi"/>
          <w:lang w:eastAsia="ar-SA"/>
        </w:rPr>
        <w:t xml:space="preserve"> </w:t>
      </w:r>
      <w:r w:rsidR="00C42BFE">
        <w:rPr>
          <w:rFonts w:asciiTheme="minorHAnsi" w:hAnsiTheme="minorHAnsi" w:cstheme="minorHAnsi"/>
          <w:i/>
          <w:iCs/>
          <w:lang w:eastAsia="ar-SA"/>
        </w:rPr>
        <w:t>“a operação tapa buracos e manutenção no asfalto João Atílio Franzini</w:t>
      </w:r>
      <w:r w:rsidR="009F263B">
        <w:rPr>
          <w:rFonts w:asciiTheme="minorHAnsi" w:hAnsiTheme="minorHAnsi" w:cstheme="minorHAnsi"/>
          <w:i/>
          <w:iCs/>
          <w:lang w:eastAsia="ar-SA"/>
        </w:rPr>
        <w:t>, parque Empresarial” (sic)</w:t>
      </w:r>
      <w:r w:rsidR="009F263B">
        <w:rPr>
          <w:rFonts w:asciiTheme="minorHAnsi" w:hAnsiTheme="minorHAnsi" w:cstheme="minorHAnsi"/>
          <w:lang w:eastAsia="ar-SA"/>
        </w:rPr>
        <w:t>;</w:t>
      </w:r>
      <w:r w:rsidR="004F120D">
        <w:rPr>
          <w:rFonts w:asciiTheme="minorHAnsi" w:hAnsiTheme="minorHAnsi" w:cstheme="minorHAnsi"/>
          <w:lang w:eastAsia="ar-SA"/>
        </w:rPr>
        <w:t xml:space="preserve"> a inserção de luminárias nos postes do campo do </w:t>
      </w:r>
      <w:proofErr w:type="spellStart"/>
      <w:r w:rsidR="004F120D">
        <w:rPr>
          <w:rFonts w:asciiTheme="minorHAnsi" w:hAnsiTheme="minorHAnsi" w:cstheme="minorHAnsi"/>
          <w:lang w:eastAsia="ar-SA"/>
        </w:rPr>
        <w:t>Itans</w:t>
      </w:r>
      <w:proofErr w:type="spellEnd"/>
      <w:r w:rsidR="004F120D">
        <w:rPr>
          <w:rFonts w:asciiTheme="minorHAnsi" w:hAnsiTheme="minorHAnsi" w:cstheme="minorHAnsi"/>
          <w:lang w:eastAsia="ar-SA"/>
        </w:rPr>
        <w:t xml:space="preserve">; e, </w:t>
      </w:r>
      <w:r w:rsidR="00C42BFE" w:rsidRPr="00922224">
        <w:rPr>
          <w:rFonts w:asciiTheme="minorHAnsi" w:hAnsiTheme="minorHAnsi" w:cstheme="minorHAnsi"/>
        </w:rPr>
        <w:t>a</w:t>
      </w:r>
      <w:r w:rsidR="004F120D">
        <w:rPr>
          <w:rFonts w:asciiTheme="minorHAnsi" w:hAnsiTheme="minorHAnsi" w:cstheme="minorHAnsi"/>
        </w:rPr>
        <w:t xml:space="preserve"> abertura da rua Padre Brito Guerra, no bairro Paulo VI</w:t>
      </w:r>
      <w:r w:rsidR="00C42BFE" w:rsidRPr="00922224">
        <w:rPr>
          <w:rFonts w:asciiTheme="minorHAnsi" w:hAnsiTheme="minorHAnsi" w:cstheme="minorHAnsi"/>
        </w:rPr>
        <w:t>;</w:t>
      </w:r>
      <w:r w:rsidR="00C42BFE">
        <w:rPr>
          <w:rFonts w:asciiTheme="minorHAnsi" w:hAnsiTheme="minorHAnsi" w:cstheme="minorHAnsi"/>
        </w:rPr>
        <w:t xml:space="preserve"> </w:t>
      </w:r>
      <w:r w:rsidR="00D447D3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D447D3">
        <w:rPr>
          <w:rFonts w:asciiTheme="minorHAnsi" w:hAnsiTheme="minorHAnsi" w:cstheme="minorHAnsi"/>
          <w:b/>
          <w:bCs/>
          <w:lang w:eastAsia="ar-SA"/>
        </w:rPr>
        <w:t>429 e 430</w:t>
      </w:r>
      <w:r w:rsidR="00D447D3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D447D3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D447D3"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="00D447D3" w:rsidRPr="00922224">
        <w:rPr>
          <w:rFonts w:asciiTheme="minorHAnsi" w:hAnsiTheme="minorHAnsi" w:cstheme="minorHAnsi"/>
          <w:lang w:eastAsia="ar-SA"/>
        </w:rPr>
        <w:t xml:space="preserve">, </w:t>
      </w:r>
      <w:r w:rsidR="00D447D3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447D3" w:rsidRPr="00922224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D447D3">
        <w:rPr>
          <w:rFonts w:asciiTheme="minorHAnsi" w:hAnsiTheme="minorHAnsi" w:cstheme="minorHAnsi"/>
          <w:lang w:eastAsia="ar-SA"/>
        </w:rPr>
        <w:t xml:space="preserve"> o serviço de calcetaria para a rua Ministro Joaquim Pedro Villaça, no bairro Serrote Branco II; e, a pavimentação da rua Professora Maria Gorete Dantas, no bairro Penedo;</w:t>
      </w:r>
      <w:r w:rsidR="00086736">
        <w:rPr>
          <w:rFonts w:asciiTheme="minorHAnsi" w:hAnsiTheme="minorHAnsi" w:cstheme="minorHAnsi"/>
          <w:lang w:eastAsia="ar-SA"/>
        </w:rPr>
        <w:t xml:space="preserve"> </w:t>
      </w:r>
      <w:r w:rsidR="00726286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B4204" w:rsidRPr="00E84B6C">
        <w:rPr>
          <w:rFonts w:asciiTheme="minorHAnsi" w:hAnsiTheme="minorHAnsi" w:cstheme="minorHAnsi"/>
          <w:b/>
          <w:bCs/>
          <w:lang w:eastAsia="ar-SA"/>
        </w:rPr>
        <w:t>431, 432 e 433</w:t>
      </w:r>
      <w:r w:rsidR="00726286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726286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726286" w:rsidRPr="00922224">
        <w:rPr>
          <w:rFonts w:asciiTheme="minorHAnsi" w:hAnsiTheme="minorHAnsi" w:cstheme="minorHAnsi"/>
          <w:b/>
          <w:lang w:eastAsia="ar-SA"/>
        </w:rPr>
        <w:t>Ivanildo dos Santos da Costa</w:t>
      </w:r>
      <w:r w:rsidR="00726286" w:rsidRPr="00922224">
        <w:rPr>
          <w:rFonts w:asciiTheme="minorHAnsi" w:hAnsiTheme="minorHAnsi" w:cstheme="minorHAnsi"/>
          <w:lang w:eastAsia="ar-SA"/>
        </w:rPr>
        <w:t xml:space="preserve">, </w:t>
      </w:r>
      <w:r w:rsidR="00726286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26286" w:rsidRPr="00922224">
        <w:rPr>
          <w:rFonts w:asciiTheme="minorHAnsi" w:hAnsiTheme="minorHAnsi" w:cstheme="minorHAnsi"/>
          <w:lang w:eastAsia="ar-SA"/>
        </w:rPr>
        <w:t xml:space="preserve">ao </w:t>
      </w:r>
      <w:r w:rsidR="00E84B6C">
        <w:rPr>
          <w:rFonts w:asciiTheme="minorHAnsi" w:hAnsiTheme="minorHAnsi" w:cstheme="minorHAnsi"/>
          <w:lang w:eastAsia="ar-SA"/>
        </w:rPr>
        <w:t xml:space="preserve">senador </w:t>
      </w:r>
      <w:proofErr w:type="spellStart"/>
      <w:r w:rsidR="00E84B6C">
        <w:rPr>
          <w:rFonts w:asciiTheme="minorHAnsi" w:hAnsiTheme="minorHAnsi" w:cstheme="minorHAnsi"/>
          <w:lang w:eastAsia="ar-SA"/>
        </w:rPr>
        <w:t>Styvenson</w:t>
      </w:r>
      <w:proofErr w:type="spellEnd"/>
      <w:r w:rsidR="00E84B6C">
        <w:rPr>
          <w:rFonts w:asciiTheme="minorHAnsi" w:hAnsiTheme="minorHAnsi" w:cstheme="minorHAnsi"/>
          <w:lang w:eastAsia="ar-SA"/>
        </w:rPr>
        <w:t xml:space="preserve"> Valentim a destinação de uma emenda parlamentar no valor de quinhentos mil reais, para pavimentar diversas ruas do município de Caicó;</w:t>
      </w:r>
      <w:r w:rsidR="00086736">
        <w:rPr>
          <w:rFonts w:asciiTheme="minorHAnsi" w:hAnsiTheme="minorHAnsi" w:cstheme="minorHAnsi"/>
          <w:lang w:eastAsia="ar-SA"/>
        </w:rPr>
        <w:t xml:space="preserve"> ao</w:t>
      </w:r>
      <w:r w:rsidR="00E84B6C">
        <w:rPr>
          <w:rFonts w:asciiTheme="minorHAnsi" w:hAnsiTheme="minorHAnsi" w:cstheme="minorHAnsi"/>
          <w:lang w:eastAsia="ar-SA"/>
        </w:rPr>
        <w:t xml:space="preserve"> </w:t>
      </w:r>
      <w:r w:rsidR="00726286" w:rsidRPr="00922224">
        <w:rPr>
          <w:rFonts w:asciiTheme="minorHAnsi" w:hAnsiTheme="minorHAnsi" w:cstheme="minorHAnsi"/>
          <w:lang w:eastAsia="ar-SA"/>
        </w:rPr>
        <w:t xml:space="preserve">prefeito municipal Judas Tadeu Alves dos Santos, por meio da secretaria de </w:t>
      </w:r>
      <w:r w:rsidR="003E0A12">
        <w:rPr>
          <w:rFonts w:asciiTheme="minorHAnsi" w:hAnsiTheme="minorHAnsi" w:cstheme="minorHAnsi"/>
        </w:rPr>
        <w:t>Infraestrutura</w:t>
      </w:r>
      <w:r w:rsidR="00726286" w:rsidRPr="00922224">
        <w:rPr>
          <w:rFonts w:asciiTheme="minorHAnsi" w:hAnsiTheme="minorHAnsi" w:cstheme="minorHAnsi"/>
        </w:rPr>
        <w:t xml:space="preserve">, </w:t>
      </w:r>
      <w:r w:rsidR="003E0A12">
        <w:rPr>
          <w:rFonts w:asciiTheme="minorHAnsi" w:hAnsiTheme="minorHAnsi" w:cstheme="minorHAnsi"/>
        </w:rPr>
        <w:t>a construção de uma pista de corrida e caminhada, entre o pórtico</w:t>
      </w:r>
      <w:r w:rsidR="00AC1545">
        <w:rPr>
          <w:rFonts w:asciiTheme="minorHAnsi" w:hAnsiTheme="minorHAnsi" w:cstheme="minorHAnsi"/>
        </w:rPr>
        <w:t xml:space="preserve"> da RN-288 e a rotatória com a imagem de Sant’Ana; e, à senadora Zenaide Maia a destinação de uma emenda parlamentar no valor de quinhentos mil reais para reformar a unidade básica de saúde Ana de Antão, no bairro Boa Passagem; </w:t>
      </w:r>
      <w:r w:rsidR="00B26CEE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26CEE">
        <w:rPr>
          <w:rFonts w:asciiTheme="minorHAnsi" w:hAnsiTheme="minorHAnsi" w:cstheme="minorHAnsi"/>
          <w:b/>
          <w:bCs/>
          <w:lang w:eastAsia="ar-SA"/>
        </w:rPr>
        <w:t>434, 435 e 438</w:t>
      </w:r>
      <w:r w:rsidR="00B26CE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B26CEE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B26CEE" w:rsidRPr="00922224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B26CEE" w:rsidRPr="00922224">
        <w:rPr>
          <w:rFonts w:asciiTheme="minorHAnsi" w:hAnsiTheme="minorHAnsi" w:cstheme="minorHAnsi"/>
          <w:lang w:eastAsia="ar-SA"/>
        </w:rPr>
        <w:t xml:space="preserve">, </w:t>
      </w:r>
      <w:r w:rsidR="00B26CEE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26CEE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B26CEE">
        <w:rPr>
          <w:rFonts w:asciiTheme="minorHAnsi" w:hAnsiTheme="minorHAnsi" w:cstheme="minorHAnsi"/>
        </w:rPr>
        <w:t xml:space="preserve">a instalação de dois </w:t>
      </w:r>
      <w:r w:rsidR="00B26CEE">
        <w:rPr>
          <w:rFonts w:asciiTheme="minorHAnsi" w:hAnsiTheme="minorHAnsi" w:cstheme="minorHAnsi"/>
        </w:rPr>
        <w:lastRenderedPageBreak/>
        <w:t xml:space="preserve">postes de iluminação na rua Sulivan Medeiros, no bairro </w:t>
      </w:r>
      <w:proofErr w:type="spellStart"/>
      <w:r w:rsidR="00B26CEE">
        <w:rPr>
          <w:rFonts w:asciiTheme="minorHAnsi" w:hAnsiTheme="minorHAnsi" w:cstheme="minorHAnsi"/>
        </w:rPr>
        <w:t>Samanaú</w:t>
      </w:r>
      <w:proofErr w:type="spellEnd"/>
      <w:r w:rsidR="00B26CEE" w:rsidRPr="00922224">
        <w:rPr>
          <w:rFonts w:asciiTheme="minorHAnsi" w:hAnsiTheme="minorHAnsi" w:cstheme="minorHAnsi"/>
        </w:rPr>
        <w:t>;</w:t>
      </w:r>
      <w:r w:rsidR="00B26CEE">
        <w:rPr>
          <w:rFonts w:asciiTheme="minorHAnsi" w:hAnsiTheme="minorHAnsi" w:cstheme="minorHAnsi"/>
        </w:rPr>
        <w:t xml:space="preserve"> a construção de uma praça pública no bairro Frei Damião;</w:t>
      </w:r>
      <w:r w:rsidR="00B26CEE" w:rsidRPr="00922224">
        <w:rPr>
          <w:rFonts w:asciiTheme="minorHAnsi" w:hAnsiTheme="minorHAnsi" w:cstheme="minorHAnsi"/>
        </w:rPr>
        <w:t xml:space="preserve"> e, </w:t>
      </w:r>
      <w:r w:rsidR="0062015B">
        <w:rPr>
          <w:rFonts w:asciiTheme="minorHAnsi" w:hAnsiTheme="minorHAnsi" w:cstheme="minorHAnsi"/>
        </w:rPr>
        <w:t>por meio da secretaria de Meio Ambiente,  a arborização da Praça da Bíblia, no bairro Salviano Santos</w:t>
      </w:r>
      <w:r w:rsidR="00144505">
        <w:rPr>
          <w:rFonts w:asciiTheme="minorHAnsi" w:hAnsiTheme="minorHAnsi" w:cstheme="minorHAnsi"/>
        </w:rPr>
        <w:t xml:space="preserve">, </w:t>
      </w:r>
      <w:r w:rsidR="00144505">
        <w:rPr>
          <w:rFonts w:asciiTheme="minorHAnsi" w:hAnsiTheme="minorHAnsi" w:cstheme="minorHAnsi"/>
          <w:i/>
          <w:iCs/>
        </w:rPr>
        <w:t>“na rua Laerte Ramon Alves de Medeiros em consonância a rua Luiz Eugenio da Nóbrega” (sic)</w:t>
      </w:r>
      <w:r w:rsidR="0062015B">
        <w:rPr>
          <w:rFonts w:asciiTheme="minorHAnsi" w:hAnsiTheme="minorHAnsi" w:cstheme="minorHAnsi"/>
        </w:rPr>
        <w:t>;</w:t>
      </w:r>
      <w:r w:rsidR="00086736">
        <w:rPr>
          <w:rFonts w:asciiTheme="minorHAnsi" w:hAnsiTheme="minorHAnsi" w:cstheme="minorHAnsi"/>
          <w:lang w:eastAsia="ar-SA"/>
        </w:rPr>
        <w:t xml:space="preserve"> </w:t>
      </w:r>
      <w:r w:rsidR="00752F0C" w:rsidRPr="007505B5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752F0C">
        <w:rPr>
          <w:rFonts w:asciiTheme="minorHAnsi" w:hAnsiTheme="minorHAnsi" w:cstheme="minorHAnsi"/>
          <w:b/>
          <w:bCs/>
          <w:lang w:eastAsia="ar-SA"/>
        </w:rPr>
        <w:t>436, 437 e 439</w:t>
      </w:r>
      <w:r w:rsidR="00752F0C" w:rsidRPr="007505B5">
        <w:rPr>
          <w:rFonts w:asciiTheme="minorHAnsi" w:hAnsiTheme="minorHAnsi" w:cstheme="minorHAnsi"/>
          <w:b/>
          <w:bCs/>
          <w:lang w:eastAsia="ar-SA"/>
        </w:rPr>
        <w:t>/2025</w:t>
      </w:r>
      <w:r w:rsidR="00752F0C" w:rsidRPr="00922224">
        <w:rPr>
          <w:rFonts w:asciiTheme="minorHAnsi" w:hAnsiTheme="minorHAnsi" w:cstheme="minorHAnsi"/>
          <w:lang w:eastAsia="ar-SA"/>
        </w:rPr>
        <w:t>, de autoria da vereadora</w:t>
      </w:r>
      <w:r w:rsidR="00752F0C" w:rsidRPr="00922224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752F0C" w:rsidRPr="00922224">
        <w:rPr>
          <w:rFonts w:asciiTheme="minorHAnsi" w:hAnsiTheme="minorHAnsi" w:cstheme="minorHAnsi"/>
          <w:lang w:eastAsia="ar-SA"/>
        </w:rPr>
        <w:t xml:space="preserve">, </w:t>
      </w:r>
      <w:r w:rsidR="00752F0C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52F0C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752F0C">
        <w:rPr>
          <w:rFonts w:asciiTheme="minorHAnsi" w:hAnsiTheme="minorHAnsi" w:cstheme="minorHAnsi"/>
          <w:lang w:eastAsia="ar-SA"/>
        </w:rPr>
        <w:t>Agricultura</w:t>
      </w:r>
      <w:r w:rsidR="00752F0C" w:rsidRPr="00922224">
        <w:rPr>
          <w:rFonts w:asciiTheme="minorHAnsi" w:hAnsiTheme="minorHAnsi" w:cstheme="minorHAnsi"/>
          <w:lang w:eastAsia="ar-SA"/>
        </w:rPr>
        <w:t xml:space="preserve">, </w:t>
      </w:r>
      <w:r w:rsidR="00752F0C">
        <w:rPr>
          <w:rFonts w:asciiTheme="minorHAnsi" w:hAnsiTheme="minorHAnsi" w:cstheme="minorHAnsi"/>
        </w:rPr>
        <w:t xml:space="preserve">o roço das estradas das comunidades rurais; </w:t>
      </w:r>
      <w:r w:rsidR="00752F0C" w:rsidRPr="00922224">
        <w:rPr>
          <w:rFonts w:asciiTheme="minorHAnsi" w:hAnsiTheme="minorHAnsi" w:cstheme="minorHAnsi"/>
        </w:rPr>
        <w:t xml:space="preserve">por meio da secretaria </w:t>
      </w:r>
      <w:r w:rsidR="00E367C7">
        <w:rPr>
          <w:rFonts w:asciiTheme="minorHAnsi" w:hAnsiTheme="minorHAnsi" w:cstheme="minorHAnsi"/>
        </w:rPr>
        <w:t>competente</w:t>
      </w:r>
      <w:r w:rsidR="00752F0C" w:rsidRPr="00922224">
        <w:rPr>
          <w:rFonts w:asciiTheme="minorHAnsi" w:hAnsiTheme="minorHAnsi" w:cstheme="minorHAnsi"/>
        </w:rPr>
        <w:t xml:space="preserve">, </w:t>
      </w:r>
      <w:r w:rsidR="00E367C7">
        <w:rPr>
          <w:rFonts w:asciiTheme="minorHAnsi" w:hAnsiTheme="minorHAnsi" w:cstheme="minorHAnsi"/>
        </w:rPr>
        <w:t>a limpeza e a remoção d</w:t>
      </w:r>
      <w:r w:rsidR="00086736">
        <w:rPr>
          <w:rFonts w:asciiTheme="minorHAnsi" w:hAnsiTheme="minorHAnsi" w:cstheme="minorHAnsi"/>
        </w:rPr>
        <w:t xml:space="preserve">os </w:t>
      </w:r>
      <w:r w:rsidR="00E367C7">
        <w:rPr>
          <w:rFonts w:asciiTheme="minorHAnsi" w:hAnsiTheme="minorHAnsi" w:cstheme="minorHAnsi"/>
        </w:rPr>
        <w:t>entulhos próximo ao Mosteiro das Clarissas, no bairro Paulo VI</w:t>
      </w:r>
      <w:r w:rsidR="00752F0C" w:rsidRPr="00922224">
        <w:rPr>
          <w:rFonts w:asciiTheme="minorHAnsi" w:hAnsiTheme="minorHAnsi" w:cstheme="minorHAnsi"/>
        </w:rPr>
        <w:t xml:space="preserve">; e, </w:t>
      </w:r>
      <w:r w:rsidR="00752F0C" w:rsidRPr="00922224">
        <w:rPr>
          <w:rFonts w:asciiTheme="minorHAnsi" w:hAnsiTheme="minorHAnsi" w:cstheme="minorHAnsi"/>
          <w:lang w:eastAsia="ar-SA"/>
        </w:rPr>
        <w:t xml:space="preserve">por meio da secretaria de </w:t>
      </w:r>
      <w:r w:rsidR="009D61BF">
        <w:rPr>
          <w:rFonts w:asciiTheme="minorHAnsi" w:hAnsiTheme="minorHAnsi" w:cstheme="minorHAnsi"/>
          <w:lang w:eastAsia="ar-SA"/>
        </w:rPr>
        <w:t>Saúde</w:t>
      </w:r>
      <w:r w:rsidR="00752F0C" w:rsidRPr="00922224">
        <w:rPr>
          <w:rFonts w:asciiTheme="minorHAnsi" w:hAnsiTheme="minorHAnsi" w:cstheme="minorHAnsi"/>
          <w:lang w:eastAsia="ar-SA"/>
        </w:rPr>
        <w:t xml:space="preserve">, </w:t>
      </w:r>
      <w:r w:rsidR="009D61BF">
        <w:rPr>
          <w:rFonts w:asciiTheme="minorHAnsi" w:hAnsiTheme="minorHAnsi" w:cstheme="minorHAnsi"/>
        </w:rPr>
        <w:t>a disponibilização de um educador físico para o projeto Saúde na Praça do distrito Palma</w:t>
      </w:r>
      <w:r w:rsidR="00752F0C" w:rsidRPr="00922224">
        <w:rPr>
          <w:rFonts w:asciiTheme="minorHAnsi" w:hAnsiTheme="minorHAnsi" w:cstheme="minorHAnsi"/>
        </w:rPr>
        <w:t>;</w:t>
      </w:r>
      <w:r w:rsidR="00752F0C" w:rsidRPr="00922224">
        <w:rPr>
          <w:rFonts w:asciiTheme="minorHAnsi" w:hAnsiTheme="minorHAnsi" w:cstheme="minorHAnsi"/>
          <w:lang w:eastAsia="ar-SA"/>
        </w:rPr>
        <w:t xml:space="preserve"> </w:t>
      </w:r>
      <w:r w:rsidR="00B11303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91948">
        <w:rPr>
          <w:rFonts w:asciiTheme="minorHAnsi" w:hAnsiTheme="minorHAnsi" w:cstheme="minorHAnsi"/>
          <w:b/>
          <w:bCs/>
          <w:lang w:eastAsia="ar-SA"/>
        </w:rPr>
        <w:t>440</w:t>
      </w:r>
      <w:r w:rsidR="00B11303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B11303" w:rsidRPr="00922224">
        <w:rPr>
          <w:rFonts w:asciiTheme="minorHAnsi" w:hAnsiTheme="minorHAnsi" w:cstheme="minorHAnsi"/>
          <w:lang w:eastAsia="ar-SA"/>
        </w:rPr>
        <w:t>, de autoria da vereadora</w:t>
      </w:r>
      <w:r w:rsidR="00B11303" w:rsidRPr="00922224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B11303" w:rsidRPr="00922224">
        <w:rPr>
          <w:rFonts w:asciiTheme="minorHAnsi" w:hAnsiTheme="minorHAnsi" w:cstheme="minorHAnsi"/>
          <w:lang w:eastAsia="ar-SA"/>
        </w:rPr>
        <w:t xml:space="preserve">, </w:t>
      </w:r>
      <w:r w:rsidR="00B11303" w:rsidRPr="00922224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11303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F91948">
        <w:rPr>
          <w:rFonts w:asciiTheme="minorHAnsi" w:hAnsiTheme="minorHAnsi" w:cstheme="minorHAnsi"/>
        </w:rPr>
        <w:t>Infraestrutura</w:t>
      </w:r>
      <w:r w:rsidR="00B11303" w:rsidRPr="00922224">
        <w:rPr>
          <w:rFonts w:asciiTheme="minorHAnsi" w:hAnsiTheme="minorHAnsi" w:cstheme="minorHAnsi"/>
        </w:rPr>
        <w:t xml:space="preserve">, </w:t>
      </w:r>
      <w:r w:rsidR="00F91948">
        <w:rPr>
          <w:rFonts w:asciiTheme="minorHAnsi" w:hAnsiTheme="minorHAnsi" w:cstheme="minorHAnsi"/>
        </w:rPr>
        <w:t xml:space="preserve">o conserto do esgoto entre as ruas Odilon </w:t>
      </w:r>
      <w:proofErr w:type="spellStart"/>
      <w:r w:rsidR="00F91948">
        <w:rPr>
          <w:rFonts w:asciiTheme="minorHAnsi" w:hAnsiTheme="minorHAnsi" w:cstheme="minorHAnsi"/>
        </w:rPr>
        <w:t>Lebarre</w:t>
      </w:r>
      <w:proofErr w:type="spellEnd"/>
      <w:r w:rsidR="00F91948">
        <w:rPr>
          <w:rFonts w:asciiTheme="minorHAnsi" w:hAnsiTheme="minorHAnsi" w:cstheme="minorHAnsi"/>
        </w:rPr>
        <w:t xml:space="preserve"> e Adonias Melo, no bairro Barra Nova</w:t>
      </w:r>
      <w:r w:rsidR="00B11303" w:rsidRPr="00922224">
        <w:rPr>
          <w:rFonts w:asciiTheme="minorHAnsi" w:hAnsiTheme="minorHAnsi" w:cstheme="minorHAnsi"/>
        </w:rPr>
        <w:t>;</w:t>
      </w:r>
      <w:r w:rsidR="00B11303" w:rsidRPr="00922224">
        <w:rPr>
          <w:rFonts w:asciiTheme="minorHAnsi" w:hAnsiTheme="minorHAnsi" w:cstheme="minorHAnsi"/>
          <w:lang w:eastAsia="ar-SA"/>
        </w:rPr>
        <w:t xml:space="preserve"> </w:t>
      </w:r>
      <w:r w:rsidR="00B3072E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3072E">
        <w:rPr>
          <w:rFonts w:asciiTheme="minorHAnsi" w:hAnsiTheme="minorHAnsi" w:cstheme="minorHAnsi"/>
          <w:b/>
          <w:bCs/>
          <w:lang w:eastAsia="ar-SA"/>
        </w:rPr>
        <w:t>441 e 445</w:t>
      </w:r>
      <w:r w:rsidR="00B3072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B3072E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B3072E" w:rsidRPr="00922224">
        <w:rPr>
          <w:rFonts w:asciiTheme="minorHAnsi" w:hAnsiTheme="minorHAnsi" w:cstheme="minorHAnsi"/>
          <w:b/>
          <w:lang w:eastAsia="ar-SA"/>
        </w:rPr>
        <w:t>Frankslâneo Diogo da Silva</w:t>
      </w:r>
      <w:r w:rsidR="00B3072E" w:rsidRPr="00922224">
        <w:rPr>
          <w:rFonts w:asciiTheme="minorHAnsi" w:hAnsiTheme="minorHAnsi" w:cstheme="minorHAnsi"/>
          <w:lang w:eastAsia="ar-SA"/>
        </w:rPr>
        <w:t xml:space="preserve">, </w:t>
      </w:r>
      <w:r w:rsidR="00B3072E" w:rsidRPr="00922224">
        <w:rPr>
          <w:rFonts w:asciiTheme="minorHAnsi" w:eastAsia="Calibri" w:hAnsiTheme="minorHAnsi" w:cstheme="minorHAnsi"/>
          <w:lang w:eastAsia="ar-SA"/>
        </w:rPr>
        <w:t>que solicita</w:t>
      </w:r>
      <w:r w:rsidR="00B3072E">
        <w:rPr>
          <w:rFonts w:asciiTheme="minorHAnsi" w:eastAsia="Calibri" w:hAnsiTheme="minorHAnsi" w:cstheme="minorHAnsi"/>
          <w:lang w:eastAsia="ar-SA"/>
        </w:rPr>
        <w:t>m</w:t>
      </w:r>
      <w:r w:rsidR="00B3072E" w:rsidRPr="00922224">
        <w:rPr>
          <w:rFonts w:asciiTheme="minorHAnsi" w:eastAsia="Calibri" w:hAnsiTheme="minorHAnsi" w:cstheme="minorHAnsi"/>
          <w:lang w:eastAsia="ar-SA"/>
        </w:rPr>
        <w:t xml:space="preserve"> </w:t>
      </w:r>
      <w:r w:rsidR="00B3072E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B3072E">
        <w:rPr>
          <w:rFonts w:asciiTheme="minorHAnsi" w:hAnsiTheme="minorHAnsi" w:cstheme="minorHAnsi"/>
          <w:lang w:eastAsia="ar-SA"/>
        </w:rPr>
        <w:t xml:space="preserve">a terraplenagem das ruas do bairro João XXIII; e, por meio das secretarias de Assistência Social e Educação, </w:t>
      </w:r>
      <w:r w:rsidR="00B3072E" w:rsidRPr="00922224">
        <w:rPr>
          <w:rFonts w:asciiTheme="minorHAnsi" w:hAnsiTheme="minorHAnsi" w:cstheme="minorHAnsi"/>
        </w:rPr>
        <w:t xml:space="preserve">a </w:t>
      </w:r>
      <w:r w:rsidR="00B3072E">
        <w:rPr>
          <w:rFonts w:asciiTheme="minorHAnsi" w:hAnsiTheme="minorHAnsi" w:cstheme="minorHAnsi"/>
        </w:rPr>
        <w:t>doação de ovos de páscoa para todos os alunos da rede municipal de ensino de Caicó</w:t>
      </w:r>
      <w:r w:rsidR="00B3072E" w:rsidRPr="00922224">
        <w:rPr>
          <w:rFonts w:asciiTheme="minorHAnsi" w:hAnsiTheme="minorHAnsi" w:cstheme="minorHAnsi"/>
        </w:rPr>
        <w:t>;</w:t>
      </w:r>
      <w:r w:rsidR="00B3072E">
        <w:rPr>
          <w:rFonts w:asciiTheme="minorHAnsi" w:hAnsiTheme="minorHAnsi" w:cstheme="minorHAnsi"/>
          <w:lang w:eastAsia="ar-SA"/>
        </w:rPr>
        <w:t xml:space="preserve"> </w:t>
      </w:r>
      <w:r w:rsidR="00BF65F2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F65F2">
        <w:rPr>
          <w:rFonts w:asciiTheme="minorHAnsi" w:hAnsiTheme="minorHAnsi" w:cstheme="minorHAnsi"/>
          <w:b/>
          <w:bCs/>
          <w:lang w:eastAsia="ar-SA"/>
        </w:rPr>
        <w:t>442 e 443</w:t>
      </w:r>
      <w:r w:rsidR="00BF65F2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BF65F2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BF65F2"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F65F2" w:rsidRPr="00922224">
        <w:rPr>
          <w:rFonts w:asciiTheme="minorHAnsi" w:hAnsiTheme="minorHAnsi" w:cstheme="minorHAnsi"/>
          <w:lang w:eastAsia="ar-SA"/>
        </w:rPr>
        <w:t xml:space="preserve">, </w:t>
      </w:r>
      <w:r w:rsidR="00BF65F2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BF65F2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</w:t>
      </w:r>
      <w:r w:rsidR="00BF65F2">
        <w:rPr>
          <w:rFonts w:asciiTheme="minorHAnsi" w:hAnsiTheme="minorHAnsi" w:cstheme="minorHAnsi"/>
          <w:lang w:eastAsia="ar-SA"/>
        </w:rPr>
        <w:t>a construção de uma praça pública com academia popular no terreno baldio da rua Cícero Romão de Oliveira, no bairro Walfredo Gurgel</w:t>
      </w:r>
      <w:r w:rsidR="00BF65F2" w:rsidRPr="00922224">
        <w:rPr>
          <w:rFonts w:asciiTheme="minorHAnsi" w:hAnsiTheme="minorHAnsi" w:cstheme="minorHAnsi"/>
        </w:rPr>
        <w:t>; e,</w:t>
      </w:r>
      <w:r w:rsidR="00BF65F2" w:rsidRPr="00922224">
        <w:rPr>
          <w:rFonts w:asciiTheme="minorHAnsi" w:hAnsiTheme="minorHAnsi" w:cstheme="minorHAnsi"/>
          <w:lang w:eastAsia="ar-SA"/>
        </w:rPr>
        <w:t xml:space="preserve"> </w:t>
      </w:r>
      <w:r w:rsidR="00BF65F2" w:rsidRPr="00922224">
        <w:rPr>
          <w:rFonts w:asciiTheme="minorHAnsi" w:hAnsiTheme="minorHAnsi" w:cstheme="minorHAnsi"/>
        </w:rPr>
        <w:t xml:space="preserve">a </w:t>
      </w:r>
      <w:r w:rsidR="00DB1F1D">
        <w:rPr>
          <w:rFonts w:asciiTheme="minorHAnsi" w:hAnsiTheme="minorHAnsi" w:cstheme="minorHAnsi"/>
        </w:rPr>
        <w:t>limpeza com o recolhimento do</w:t>
      </w:r>
      <w:r w:rsidR="00086736">
        <w:rPr>
          <w:rFonts w:asciiTheme="minorHAnsi" w:hAnsiTheme="minorHAnsi" w:cstheme="minorHAnsi"/>
        </w:rPr>
        <w:t>s</w:t>
      </w:r>
      <w:r w:rsidR="00DB1F1D">
        <w:rPr>
          <w:rFonts w:asciiTheme="minorHAnsi" w:hAnsiTheme="minorHAnsi" w:cstheme="minorHAnsi"/>
        </w:rPr>
        <w:t xml:space="preserve"> entulho</w:t>
      </w:r>
      <w:r w:rsidR="00086736">
        <w:rPr>
          <w:rFonts w:asciiTheme="minorHAnsi" w:hAnsiTheme="minorHAnsi" w:cstheme="minorHAnsi"/>
        </w:rPr>
        <w:t>s</w:t>
      </w:r>
      <w:r w:rsidR="00DB1F1D">
        <w:rPr>
          <w:rFonts w:asciiTheme="minorHAnsi" w:hAnsiTheme="minorHAnsi" w:cstheme="minorHAnsi"/>
        </w:rPr>
        <w:t xml:space="preserve"> da rua Francisco Domingos dos Santos, no bairro Barra Nova;</w:t>
      </w:r>
      <w:r w:rsidR="008F56E0">
        <w:rPr>
          <w:rFonts w:asciiTheme="minorHAnsi" w:hAnsiTheme="minorHAnsi" w:cstheme="minorHAnsi"/>
          <w:lang w:eastAsia="ar-SA"/>
        </w:rPr>
        <w:t xml:space="preserve"> </w:t>
      </w:r>
      <w:r w:rsidR="0063592E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3592E">
        <w:rPr>
          <w:rFonts w:asciiTheme="minorHAnsi" w:hAnsiTheme="minorHAnsi" w:cstheme="minorHAnsi"/>
          <w:b/>
          <w:bCs/>
          <w:lang w:eastAsia="ar-SA"/>
        </w:rPr>
        <w:t>444 e 446</w:t>
      </w:r>
      <w:r w:rsidR="0063592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63592E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63592E" w:rsidRPr="00922224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63592E" w:rsidRPr="00922224">
        <w:rPr>
          <w:rFonts w:asciiTheme="minorHAnsi" w:hAnsiTheme="minorHAnsi" w:cstheme="minorHAnsi"/>
          <w:lang w:eastAsia="ar-SA"/>
        </w:rPr>
        <w:t xml:space="preserve">, </w:t>
      </w:r>
      <w:r w:rsidR="0063592E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63592E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do setor competente, </w:t>
      </w:r>
      <w:r w:rsidR="0063592E">
        <w:rPr>
          <w:rFonts w:asciiTheme="minorHAnsi" w:hAnsiTheme="minorHAnsi" w:cstheme="minorHAnsi"/>
          <w:i/>
          <w:iCs/>
          <w:lang w:eastAsia="ar-SA"/>
        </w:rPr>
        <w:t>“que estudem a possibilidade de construir uma segunda ponte em substituição a uma passagem molhada existente na Ilha de Santana” (sic)</w:t>
      </w:r>
      <w:r w:rsidR="0063592E" w:rsidRPr="00922224">
        <w:rPr>
          <w:rFonts w:asciiTheme="minorHAnsi" w:hAnsiTheme="minorHAnsi" w:cstheme="minorHAnsi"/>
        </w:rPr>
        <w:t xml:space="preserve">; </w:t>
      </w:r>
      <w:r w:rsidR="006449F1">
        <w:rPr>
          <w:rFonts w:asciiTheme="minorHAnsi" w:hAnsiTheme="minorHAnsi" w:cstheme="minorHAnsi"/>
        </w:rPr>
        <w:t>e, a inserção de bancos na Ilha de Sant’Ana, próximo às quadras de areia;</w:t>
      </w:r>
      <w:r w:rsidR="008F56E0">
        <w:rPr>
          <w:rFonts w:asciiTheme="minorHAnsi" w:hAnsiTheme="minorHAnsi" w:cstheme="minorHAnsi"/>
          <w:lang w:eastAsia="ar-SA"/>
        </w:rPr>
        <w:t xml:space="preserve"> e </w:t>
      </w:r>
      <w:r w:rsidR="00D96DB2" w:rsidRPr="00922224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C7CB7">
        <w:rPr>
          <w:rFonts w:asciiTheme="minorHAnsi" w:hAnsiTheme="minorHAnsi" w:cstheme="minorHAnsi"/>
          <w:b/>
          <w:bCs/>
          <w:lang w:eastAsia="ar-SA"/>
        </w:rPr>
        <w:t>448, 449 e 450</w:t>
      </w:r>
      <w:r w:rsidR="00D96DB2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D96DB2" w:rsidRPr="00922224">
        <w:rPr>
          <w:rFonts w:asciiTheme="minorHAnsi" w:hAnsiTheme="minorHAnsi" w:cstheme="minorHAnsi"/>
          <w:lang w:eastAsia="ar-SA"/>
        </w:rPr>
        <w:t xml:space="preserve">, de autoria do vereador </w:t>
      </w:r>
      <w:r w:rsidR="002C7CB7">
        <w:rPr>
          <w:rFonts w:asciiTheme="minorHAnsi" w:hAnsiTheme="minorHAnsi" w:cstheme="minorHAnsi"/>
          <w:b/>
          <w:lang w:eastAsia="ar-SA"/>
        </w:rPr>
        <w:t>Alisson Jackson dos Santos</w:t>
      </w:r>
      <w:r w:rsidR="00D96DB2" w:rsidRPr="00922224">
        <w:rPr>
          <w:rFonts w:asciiTheme="minorHAnsi" w:hAnsiTheme="minorHAnsi" w:cstheme="minorHAnsi"/>
          <w:lang w:eastAsia="ar-SA"/>
        </w:rPr>
        <w:t xml:space="preserve">, </w:t>
      </w:r>
      <w:r w:rsidR="00D96DB2" w:rsidRPr="00922224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96DB2" w:rsidRPr="00922224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2C7CB7">
        <w:rPr>
          <w:rFonts w:asciiTheme="minorHAnsi" w:hAnsiTheme="minorHAnsi" w:cstheme="minorHAnsi"/>
          <w:lang w:eastAsia="ar-SA"/>
        </w:rPr>
        <w:t>Infraestrutura</w:t>
      </w:r>
      <w:r w:rsidR="00D96DB2" w:rsidRPr="00922224">
        <w:rPr>
          <w:rFonts w:asciiTheme="minorHAnsi" w:hAnsiTheme="minorHAnsi" w:cstheme="minorHAnsi"/>
          <w:lang w:eastAsia="ar-SA"/>
        </w:rPr>
        <w:t xml:space="preserve">, </w:t>
      </w:r>
      <w:r w:rsidR="00D96DB2" w:rsidRPr="00922224">
        <w:rPr>
          <w:rFonts w:asciiTheme="minorHAnsi" w:hAnsiTheme="minorHAnsi" w:cstheme="minorHAnsi"/>
        </w:rPr>
        <w:t>a</w:t>
      </w:r>
      <w:r w:rsidR="002C7CB7">
        <w:rPr>
          <w:rFonts w:asciiTheme="minorHAnsi" w:hAnsiTheme="minorHAnsi" w:cstheme="minorHAnsi"/>
        </w:rPr>
        <w:t xml:space="preserve"> instalação de um poste com luminária na rua Monsenhor Severiano, no distrito Palma</w:t>
      </w:r>
      <w:r w:rsidR="00D96DB2" w:rsidRPr="00922224">
        <w:rPr>
          <w:rFonts w:asciiTheme="minorHAnsi" w:hAnsiTheme="minorHAnsi" w:cstheme="minorHAnsi"/>
        </w:rPr>
        <w:t>;</w:t>
      </w:r>
      <w:r w:rsidR="00BD220A" w:rsidRPr="00922224">
        <w:rPr>
          <w:rFonts w:asciiTheme="minorHAnsi" w:hAnsiTheme="minorHAnsi" w:cstheme="minorHAnsi"/>
        </w:rPr>
        <w:t xml:space="preserve"> </w:t>
      </w:r>
      <w:r w:rsidR="00E23075">
        <w:rPr>
          <w:rFonts w:asciiTheme="minorHAnsi" w:hAnsiTheme="minorHAnsi" w:cstheme="minorHAnsi"/>
        </w:rPr>
        <w:t>a e</w:t>
      </w:r>
      <w:r w:rsidR="002B4BB5">
        <w:rPr>
          <w:rFonts w:asciiTheme="minorHAnsi" w:hAnsiTheme="minorHAnsi" w:cstheme="minorHAnsi"/>
        </w:rPr>
        <w:t>x</w:t>
      </w:r>
      <w:r w:rsidR="00E23075">
        <w:rPr>
          <w:rFonts w:asciiTheme="minorHAnsi" w:hAnsiTheme="minorHAnsi" w:cstheme="minorHAnsi"/>
        </w:rPr>
        <w:t>tensão da rede de energia elétrica por todo o contorno viário de Caicó, contemplando as rotatórias com acesso às cidades de Jardim do Seridó, São José do Seridó, Jucurutu e Jardim de Piranhas</w:t>
      </w:r>
      <w:r w:rsidR="00BD220A" w:rsidRPr="00922224">
        <w:rPr>
          <w:rFonts w:asciiTheme="minorHAnsi" w:hAnsiTheme="minorHAnsi" w:cstheme="minorHAnsi"/>
        </w:rPr>
        <w:t xml:space="preserve">; e, </w:t>
      </w:r>
      <w:r w:rsidR="002B4BB5">
        <w:rPr>
          <w:rFonts w:asciiTheme="minorHAnsi" w:hAnsiTheme="minorHAnsi" w:cstheme="minorHAnsi"/>
          <w:lang w:eastAsia="ar-SA"/>
        </w:rPr>
        <w:t>a instalação de sete postes com luminárias no sítio Pedra Lavrada, próximo ao distrito Palma</w:t>
      </w:r>
      <w:r w:rsidR="00B949DA">
        <w:rPr>
          <w:rFonts w:asciiTheme="minorHAnsi" w:hAnsiTheme="minorHAnsi" w:cstheme="minorHAnsi"/>
          <w:lang w:eastAsia="ar-SA"/>
        </w:rPr>
        <w:t>.</w:t>
      </w:r>
      <w:r w:rsidR="00922224">
        <w:rPr>
          <w:rFonts w:asciiTheme="minorHAnsi" w:hAnsiTheme="minorHAnsi" w:cstheme="minorHAnsi"/>
          <w:lang w:eastAsia="ar-SA"/>
        </w:rPr>
        <w:t xml:space="preserve"> </w:t>
      </w:r>
      <w:r w:rsidR="002440BE">
        <w:rPr>
          <w:rFonts w:asciiTheme="minorHAnsi" w:hAnsiTheme="minorHAnsi" w:cstheme="minorHAnsi"/>
          <w:b/>
          <w:bCs/>
          <w:lang w:eastAsia="ar-SA"/>
        </w:rPr>
        <w:t>Mensagem de Veto nº 001/2025</w:t>
      </w:r>
      <w:r w:rsidR="002440BE">
        <w:rPr>
          <w:rFonts w:asciiTheme="minorHAnsi" w:hAnsiTheme="minorHAnsi" w:cstheme="minorHAnsi"/>
          <w:lang w:eastAsia="ar-SA"/>
        </w:rPr>
        <w:t>, enviada pelo Poder Executivo, que apresenta veto total ao Autógrafo de Lei nº 006/2025, por vício de iniciativa e invasão de competência da União.</w:t>
      </w:r>
      <w:r w:rsidR="008F56E0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Pr="00922224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922224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 </w:t>
      </w:r>
      <w:r w:rsidR="002440BE" w:rsidRPr="0092222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880D2C" w:rsidRPr="00922224">
        <w:rPr>
          <w:rFonts w:asciiTheme="minorHAnsi" w:hAnsiTheme="minorHAnsi" w:cstheme="minorHAnsi"/>
          <w:lang w:eastAsia="ar-SA"/>
        </w:rPr>
        <w:t xml:space="preserve"> e </w:t>
      </w:r>
      <w:r w:rsidR="00A557D3"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="00A557D3" w:rsidRPr="00922224">
        <w:rPr>
          <w:rFonts w:asciiTheme="minorHAnsi" w:hAnsiTheme="minorHAnsi" w:cstheme="minorHAnsi"/>
          <w:lang w:eastAsia="ar-SA"/>
        </w:rPr>
        <w:t>,</w:t>
      </w:r>
      <w:r w:rsidR="00E6107D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coletividade, e que ficam arquivadas na Secretaria desta Câmara.</w:t>
      </w:r>
      <w:r w:rsidR="007505B5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color w:val="000000"/>
          <w:lang w:eastAsia="ar-SA"/>
        </w:rPr>
        <w:t>C</w:t>
      </w:r>
      <w:r w:rsidRPr="00922224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880D2C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Thales Rangel da Costa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A557D3" w:rsidRPr="00922224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A557D3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71D97" w:rsidRPr="00922224">
        <w:rPr>
          <w:rFonts w:asciiTheme="minorHAnsi" w:hAnsiTheme="minorHAnsi" w:cstheme="minorHAnsi"/>
          <w:lang w:eastAsia="ar-SA"/>
        </w:rPr>
        <w:t>,</w:t>
      </w:r>
      <w:r w:rsidR="00E71D97" w:rsidRPr="00922224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Pr="00922224">
        <w:rPr>
          <w:rFonts w:asciiTheme="minorHAnsi" w:hAnsiTheme="minorHAnsi" w:cstheme="minorHAnsi"/>
          <w:lang w:eastAsia="ar-SA"/>
        </w:rPr>
        <w:t>,</w:t>
      </w:r>
      <w:r w:rsidRPr="00922224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bCs/>
          <w:lang w:eastAsia="ar-SA"/>
        </w:rPr>
        <w:t>Luiz Nery da Costa</w:t>
      </w:r>
      <w:r w:rsidRPr="00922224">
        <w:rPr>
          <w:rFonts w:asciiTheme="minorHAnsi" w:hAnsiTheme="minorHAnsi" w:cstheme="minorHAnsi"/>
          <w:bCs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lang w:eastAsia="ar-SA"/>
        </w:rPr>
        <w:t>Renato Saldanha de Souza</w:t>
      </w:r>
      <w:r w:rsidR="00E71D97" w:rsidRPr="00922224">
        <w:rPr>
          <w:rFonts w:asciiTheme="minorHAnsi" w:hAnsiTheme="minorHAnsi" w:cstheme="minorHAnsi"/>
          <w:lang w:eastAsia="ar-SA"/>
        </w:rPr>
        <w:t xml:space="preserve">, </w:t>
      </w:r>
      <w:r w:rsidRPr="00922224">
        <w:rPr>
          <w:rFonts w:asciiTheme="minorHAnsi" w:hAnsiTheme="minorHAnsi" w:cstheme="minorHAnsi"/>
          <w:b/>
          <w:lang w:eastAsia="ar-SA"/>
        </w:rPr>
        <w:t>Rosângela Maria da Silva</w:t>
      </w:r>
      <w:r w:rsidR="00E71D97" w:rsidRPr="00922224">
        <w:rPr>
          <w:rFonts w:asciiTheme="minorHAnsi" w:hAnsiTheme="minorHAnsi" w:cstheme="minorHAnsi"/>
          <w:lang w:eastAsia="ar-SA"/>
        </w:rPr>
        <w:t xml:space="preserve"> e </w:t>
      </w:r>
      <w:r w:rsidR="00E71D97" w:rsidRPr="00922224">
        <w:rPr>
          <w:rFonts w:asciiTheme="minorHAnsi" w:hAnsiTheme="minorHAnsi" w:cstheme="minorHAnsi"/>
          <w:b/>
          <w:lang w:eastAsia="ar-SA"/>
        </w:rPr>
        <w:t>Rutênio Diniz de Medeiros</w:t>
      </w:r>
      <w:r w:rsidR="00E71D97" w:rsidRPr="00922224">
        <w:rPr>
          <w:rFonts w:asciiTheme="minorHAnsi" w:hAnsiTheme="minorHAnsi" w:cstheme="minorHAnsi"/>
          <w:bCs/>
          <w:lang w:eastAsia="ar-SA"/>
        </w:rPr>
        <w:t>,</w:t>
      </w:r>
      <w:r w:rsidRPr="00922224">
        <w:rPr>
          <w:rFonts w:asciiTheme="minorHAnsi" w:hAnsiTheme="minorHAnsi" w:cstheme="minorHAnsi"/>
          <w:lang w:eastAsia="ar-SA"/>
        </w:rPr>
        <w:t xml:space="preserve"> totalizando </w:t>
      </w:r>
      <w:r w:rsidR="00880D2C" w:rsidRPr="00922224">
        <w:rPr>
          <w:rFonts w:asciiTheme="minorHAnsi" w:hAnsiTheme="minorHAnsi" w:cstheme="minorHAnsi"/>
          <w:lang w:eastAsia="ar-SA"/>
        </w:rPr>
        <w:t>quinze</w:t>
      </w:r>
      <w:r w:rsidRPr="00922224">
        <w:rPr>
          <w:rFonts w:asciiTheme="minorHAnsi" w:hAnsiTheme="minorHAnsi" w:cstheme="minorHAnsi"/>
          <w:lang w:eastAsia="ar-SA"/>
        </w:rPr>
        <w:t xml:space="preserve"> membros.</w:t>
      </w:r>
      <w:r w:rsidR="005B223B"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Pr="00922224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Pr="00922224">
        <w:rPr>
          <w:rFonts w:asciiTheme="minorHAnsi" w:hAnsiTheme="minorHAnsi" w:cstheme="minorHAnsi"/>
          <w:b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880D2C" w:rsidRPr="00922224">
        <w:rPr>
          <w:rFonts w:asciiTheme="minorHAnsi" w:hAnsiTheme="minorHAnsi" w:cstheme="minorHAnsi"/>
          <w:lang w:eastAsia="ar-SA"/>
        </w:rPr>
        <w:t xml:space="preserve">os 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Requerimento</w:t>
      </w:r>
      <w:r w:rsidR="002B21DE">
        <w:rPr>
          <w:rFonts w:asciiTheme="minorHAnsi" w:hAnsiTheme="minorHAnsi" w:cstheme="minorHAnsi"/>
          <w:b/>
          <w:bCs/>
          <w:lang w:eastAsia="ar-SA"/>
        </w:rPr>
        <w:t>s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2B21DE">
        <w:rPr>
          <w:rFonts w:asciiTheme="minorHAnsi" w:hAnsiTheme="minorHAnsi" w:cstheme="minorHAnsi"/>
          <w:b/>
          <w:bCs/>
          <w:lang w:eastAsia="ar-SA"/>
        </w:rPr>
        <w:t>49, 050 e 051</w:t>
      </w:r>
      <w:r w:rsidR="00880D2C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EE28EE" w:rsidRPr="00922224">
        <w:rPr>
          <w:rFonts w:asciiTheme="minorHAnsi" w:hAnsiTheme="minorHAnsi" w:cstheme="minorHAnsi"/>
          <w:lang w:eastAsia="ar-SA"/>
        </w:rPr>
        <w:t>.</w:t>
      </w:r>
      <w:r w:rsidR="00E71D97" w:rsidRPr="00922224">
        <w:rPr>
          <w:rFonts w:asciiTheme="minorHAnsi" w:hAnsiTheme="minorHAnsi" w:cstheme="minorHAnsi"/>
          <w:lang w:eastAsia="ar-SA"/>
        </w:rPr>
        <w:t xml:space="preserve"> </w:t>
      </w:r>
      <w:r w:rsidRPr="00922224">
        <w:rPr>
          <w:rFonts w:asciiTheme="minorHAnsi" w:hAnsiTheme="minorHAnsi" w:cstheme="minorHAnsi"/>
          <w:lang w:eastAsia="ar-SA"/>
        </w:rPr>
        <w:t>Fo</w:t>
      </w:r>
      <w:r w:rsidR="002B21DE">
        <w:rPr>
          <w:rFonts w:asciiTheme="minorHAnsi" w:hAnsiTheme="minorHAnsi" w:cstheme="minorHAnsi"/>
          <w:lang w:eastAsia="ar-SA"/>
        </w:rPr>
        <w:t>i</w:t>
      </w:r>
      <w:r w:rsidRPr="00922224">
        <w:rPr>
          <w:rFonts w:asciiTheme="minorHAnsi" w:hAnsiTheme="minorHAnsi" w:cstheme="minorHAnsi"/>
          <w:lang w:eastAsia="ar-SA"/>
        </w:rPr>
        <w:t xml:space="preserve"> aprovado </w:t>
      </w:r>
      <w:r w:rsidR="00C2566E" w:rsidRPr="00922224">
        <w:rPr>
          <w:rFonts w:asciiTheme="minorHAnsi" w:hAnsiTheme="minorHAnsi" w:cstheme="minorHAnsi"/>
          <w:lang w:eastAsia="ar-SA"/>
        </w:rPr>
        <w:t xml:space="preserve">o </w:t>
      </w:r>
      <w:r w:rsidR="002B21DE">
        <w:rPr>
          <w:rFonts w:asciiTheme="minorHAnsi" w:hAnsiTheme="minorHAnsi" w:cstheme="minorHAnsi"/>
          <w:b/>
          <w:bCs/>
          <w:lang w:eastAsia="ar-SA"/>
        </w:rPr>
        <w:t xml:space="preserve">Requerimento 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nº 0</w:t>
      </w:r>
      <w:r w:rsidR="002B21DE">
        <w:rPr>
          <w:rFonts w:asciiTheme="minorHAnsi" w:hAnsiTheme="minorHAnsi" w:cstheme="minorHAnsi"/>
          <w:b/>
          <w:bCs/>
          <w:lang w:eastAsia="ar-SA"/>
        </w:rPr>
        <w:t>48</w:t>
      </w:r>
      <w:r w:rsidR="00C2566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2B21DE">
        <w:rPr>
          <w:rFonts w:asciiTheme="minorHAnsi" w:hAnsiTheme="minorHAnsi" w:cstheme="minorHAnsi"/>
          <w:lang w:eastAsia="ar-SA"/>
        </w:rPr>
        <w:t>.</w:t>
      </w:r>
      <w:r w:rsidR="00521CB6" w:rsidRPr="00922224">
        <w:rPr>
          <w:rFonts w:asciiTheme="minorHAnsi" w:hAnsiTheme="minorHAnsi" w:cstheme="minorHAnsi"/>
          <w:lang w:eastAsia="ar-SA"/>
        </w:rPr>
        <w:t xml:space="preserve"> O</w:t>
      </w:r>
      <w:r w:rsidR="00521CB6" w:rsidRPr="00922224">
        <w:rPr>
          <w:rFonts w:asciiTheme="minorHAnsi" w:hAnsiTheme="minorHAnsi" w:cstheme="minorHAnsi"/>
          <w:b/>
          <w:bCs/>
          <w:lang w:eastAsia="ar-SA"/>
        </w:rPr>
        <w:t xml:space="preserve"> Projeto de Resolução nº 002/2025 </w:t>
      </w:r>
      <w:r w:rsidR="00521CB6" w:rsidRPr="00922224">
        <w:rPr>
          <w:rFonts w:asciiTheme="minorHAnsi" w:hAnsiTheme="minorHAnsi" w:cstheme="minorHAnsi"/>
          <w:lang w:eastAsia="ar-SA"/>
        </w:rPr>
        <w:t xml:space="preserve">foi submetido ao </w:t>
      </w:r>
      <w:r w:rsidR="002B21DE">
        <w:rPr>
          <w:rFonts w:asciiTheme="minorHAnsi" w:hAnsiTheme="minorHAnsi" w:cstheme="minorHAnsi"/>
          <w:lang w:eastAsia="ar-SA"/>
        </w:rPr>
        <w:t>quarto</w:t>
      </w:r>
      <w:r w:rsidR="00EE28EE" w:rsidRPr="00922224">
        <w:rPr>
          <w:rFonts w:asciiTheme="minorHAnsi" w:hAnsiTheme="minorHAnsi" w:cstheme="minorHAnsi"/>
          <w:lang w:eastAsia="ar-SA"/>
        </w:rPr>
        <w:t xml:space="preserve"> </w:t>
      </w:r>
      <w:r w:rsidR="00521CB6" w:rsidRPr="00922224">
        <w:rPr>
          <w:rFonts w:asciiTheme="minorHAnsi" w:hAnsiTheme="minorHAnsi" w:cstheme="minorHAnsi"/>
          <w:lang w:eastAsia="ar-SA"/>
        </w:rPr>
        <w:t>recebimento de emendas.</w:t>
      </w:r>
      <w:r w:rsidR="00C2566E" w:rsidRPr="00922224">
        <w:rPr>
          <w:rFonts w:asciiTheme="minorHAnsi" w:hAnsiTheme="minorHAnsi" w:cstheme="minorHAnsi"/>
          <w:lang w:eastAsia="ar-SA"/>
        </w:rPr>
        <w:t xml:space="preserve"> </w:t>
      </w:r>
      <w:r w:rsidR="002B21DE">
        <w:rPr>
          <w:rFonts w:asciiTheme="minorHAnsi" w:hAnsiTheme="minorHAnsi" w:cstheme="minorHAnsi"/>
          <w:lang w:eastAsia="ar-SA"/>
        </w:rPr>
        <w:t xml:space="preserve">As </w:t>
      </w:r>
      <w:r w:rsidR="002B21DE" w:rsidRPr="00922224">
        <w:rPr>
          <w:rFonts w:asciiTheme="minorHAnsi" w:hAnsiTheme="minorHAnsi" w:cstheme="minorHAnsi"/>
          <w:b/>
          <w:bCs/>
          <w:lang w:eastAsia="ar-SA"/>
        </w:rPr>
        <w:t>Moç</w:t>
      </w:r>
      <w:r w:rsidR="002B21DE">
        <w:rPr>
          <w:rFonts w:asciiTheme="minorHAnsi" w:hAnsiTheme="minorHAnsi" w:cstheme="minorHAnsi"/>
          <w:b/>
          <w:bCs/>
          <w:lang w:eastAsia="ar-SA"/>
        </w:rPr>
        <w:t>ões</w:t>
      </w:r>
      <w:r w:rsidR="002B21DE" w:rsidRPr="00922224">
        <w:rPr>
          <w:rFonts w:asciiTheme="minorHAnsi" w:hAnsiTheme="minorHAnsi" w:cstheme="minorHAnsi"/>
          <w:b/>
          <w:bCs/>
          <w:lang w:eastAsia="ar-SA"/>
        </w:rPr>
        <w:t xml:space="preserve"> nº 013</w:t>
      </w:r>
      <w:r w:rsidR="002B21DE">
        <w:rPr>
          <w:rFonts w:asciiTheme="minorHAnsi" w:hAnsiTheme="minorHAnsi" w:cstheme="minorHAnsi"/>
          <w:b/>
          <w:bCs/>
          <w:lang w:eastAsia="ar-SA"/>
        </w:rPr>
        <w:t xml:space="preserve"> e 014</w:t>
      </w:r>
      <w:r w:rsidR="002B21DE" w:rsidRPr="00922224">
        <w:rPr>
          <w:rFonts w:asciiTheme="minorHAnsi" w:hAnsiTheme="minorHAnsi" w:cstheme="minorHAnsi"/>
          <w:b/>
          <w:bCs/>
          <w:lang w:eastAsia="ar-SA"/>
        </w:rPr>
        <w:t>/2025</w:t>
      </w:r>
      <w:r w:rsidR="002B21DE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B21DE">
        <w:rPr>
          <w:rFonts w:asciiTheme="minorHAnsi" w:hAnsiTheme="minorHAnsi" w:cstheme="minorHAnsi"/>
          <w:lang w:eastAsia="ar-SA"/>
        </w:rPr>
        <w:t xml:space="preserve">foram retiradas da Ordem do Dia em virtude da ausência da Autora no momento da apreciação. </w:t>
      </w:r>
      <w:r w:rsidRPr="00922224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922224">
        <w:rPr>
          <w:rFonts w:asciiTheme="minorHAnsi" w:hAnsiTheme="minorHAnsi" w:cstheme="minorHAnsi"/>
        </w:rPr>
        <w:t xml:space="preserve"> </w:t>
      </w:r>
      <w:r w:rsidRPr="00922224">
        <w:rPr>
          <w:rFonts w:asciiTheme="minorHAnsi" w:hAnsiTheme="minorHAnsi" w:cstheme="minorHAnsi"/>
        </w:rPr>
        <w:t xml:space="preserve">Nada mais havendo a tratar, convocou outra sessão para o dia </w:t>
      </w:r>
      <w:r w:rsidR="002B21DE">
        <w:rPr>
          <w:rFonts w:asciiTheme="minorHAnsi" w:hAnsiTheme="minorHAnsi" w:cstheme="minorHAnsi"/>
        </w:rPr>
        <w:t>vinte e três</w:t>
      </w:r>
      <w:r w:rsidRPr="00922224">
        <w:rPr>
          <w:rFonts w:asciiTheme="minorHAnsi" w:hAnsiTheme="minorHAnsi" w:cstheme="minorHAnsi"/>
        </w:rPr>
        <w:t xml:space="preserve"> de </w:t>
      </w:r>
      <w:r w:rsidR="00DC353E" w:rsidRPr="00922224">
        <w:rPr>
          <w:rFonts w:asciiTheme="minorHAnsi" w:hAnsiTheme="minorHAnsi" w:cstheme="minorHAnsi"/>
        </w:rPr>
        <w:t xml:space="preserve">abril </w:t>
      </w:r>
      <w:r w:rsidRPr="00922224">
        <w:rPr>
          <w:rFonts w:asciiTheme="minorHAnsi" w:hAnsiTheme="minorHAnsi" w:cstheme="minorHAnsi"/>
        </w:rPr>
        <w:t xml:space="preserve">deste ano, </w:t>
      </w:r>
      <w:r w:rsidR="00C2566E" w:rsidRPr="00922224">
        <w:rPr>
          <w:rFonts w:asciiTheme="minorHAnsi" w:hAnsiTheme="minorHAnsi" w:cstheme="minorHAnsi"/>
        </w:rPr>
        <w:t>quarta</w:t>
      </w:r>
      <w:r w:rsidRPr="00922224">
        <w:rPr>
          <w:rFonts w:asciiTheme="minorHAnsi" w:hAnsiTheme="minorHAnsi" w:cstheme="minorHAnsi"/>
        </w:rPr>
        <w:t xml:space="preserve">-feira, </w:t>
      </w:r>
      <w:r w:rsidR="002B21DE">
        <w:rPr>
          <w:rFonts w:asciiTheme="minorHAnsi" w:hAnsiTheme="minorHAnsi" w:cstheme="minorHAnsi"/>
        </w:rPr>
        <w:t xml:space="preserve">no horário </w:t>
      </w:r>
      <w:r w:rsidR="002B21DE">
        <w:rPr>
          <w:rFonts w:asciiTheme="minorHAnsi" w:hAnsiTheme="minorHAnsi" w:cstheme="minorHAnsi"/>
        </w:rPr>
        <w:lastRenderedPageBreak/>
        <w:t>regimental</w:t>
      </w:r>
      <w:r w:rsidRPr="00922224">
        <w:rPr>
          <w:rFonts w:asciiTheme="minorHAnsi" w:hAnsiTheme="minorHAnsi" w:cstheme="minorHAnsi"/>
        </w:rPr>
        <w:t>. Em seguida, encerrou a Sessão e</w:t>
      </w:r>
      <w:r w:rsidRPr="00922224">
        <w:rPr>
          <w:rFonts w:asciiTheme="minorHAnsi" w:hAnsiTheme="minorHAnsi" w:cstheme="minorHAnsi"/>
          <w:color w:val="000000"/>
          <w:lang w:eastAsia="ar-SA"/>
        </w:rPr>
        <w:t>, eu,</w:t>
      </w:r>
      <w:r w:rsidRPr="00922224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Pr="00922224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Pr="00922224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7640BD" w:rsidRPr="00922224">
        <w:rPr>
          <w:rFonts w:asciiTheme="minorHAnsi" w:hAnsiTheme="minorHAnsi" w:cstheme="minorHAnsi"/>
          <w:color w:val="000000"/>
          <w:lang w:eastAsia="ar-SA"/>
        </w:rPr>
        <w:t>,</w:t>
      </w:r>
      <w:r w:rsidRPr="00922224">
        <w:rPr>
          <w:rFonts w:asciiTheme="minorHAnsi" w:hAnsiTheme="minorHAnsi" w:cstheme="minorHAnsi"/>
          <w:color w:val="000000"/>
          <w:lang w:eastAsia="ar-SA"/>
        </w:rPr>
        <w:t xml:space="preserve"> pelo Primeiro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 xml:space="preserve">-Secretário </w:t>
      </w:r>
      <w:r w:rsidRPr="00922224">
        <w:rPr>
          <w:rFonts w:asciiTheme="minorHAnsi" w:hAnsiTheme="minorHAnsi" w:cstheme="minorHAnsi"/>
          <w:color w:val="000000"/>
          <w:lang w:eastAsia="ar-SA"/>
        </w:rPr>
        <w:t>e</w:t>
      </w:r>
      <w:r w:rsidR="006B63AB" w:rsidRPr="00922224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Pr="00922224">
        <w:rPr>
          <w:rFonts w:asciiTheme="minorHAnsi" w:hAnsiTheme="minorHAnsi" w:cstheme="minorHAnsi"/>
          <w:color w:val="000000"/>
          <w:lang w:eastAsia="ar-SA"/>
        </w:rPr>
        <w:t>Segund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>a</w:t>
      </w:r>
      <w:r w:rsidRPr="00922224">
        <w:rPr>
          <w:rFonts w:asciiTheme="minorHAnsi" w:hAnsiTheme="minorHAnsi" w:cstheme="minorHAnsi"/>
          <w:color w:val="000000"/>
          <w:lang w:eastAsia="ar-SA"/>
        </w:rPr>
        <w:t>-Secretári</w:t>
      </w:r>
      <w:r w:rsidR="00DC353E" w:rsidRPr="00922224">
        <w:rPr>
          <w:rFonts w:asciiTheme="minorHAnsi" w:hAnsiTheme="minorHAnsi" w:cstheme="minorHAnsi"/>
          <w:color w:val="000000"/>
          <w:lang w:eastAsia="ar-SA"/>
        </w:rPr>
        <w:t>a</w:t>
      </w:r>
      <w:r w:rsidRPr="00922224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922224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B3AF" w14:textId="77777777" w:rsidR="00EE5B43" w:rsidRDefault="00EE5B43">
      <w:r>
        <w:separator/>
      </w:r>
    </w:p>
  </w:endnote>
  <w:endnote w:type="continuationSeparator" w:id="0">
    <w:p w14:paraId="7591E409" w14:textId="77777777" w:rsidR="00EE5B43" w:rsidRDefault="00EE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1443" w14:textId="77777777" w:rsidR="00EE5B43" w:rsidRDefault="00EE5B43">
      <w:r>
        <w:separator/>
      </w:r>
    </w:p>
  </w:footnote>
  <w:footnote w:type="continuationSeparator" w:id="0">
    <w:p w14:paraId="2EAABEE7" w14:textId="77777777" w:rsidR="00EE5B43" w:rsidRDefault="00EE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6911176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160BA"/>
    <w:rsid w:val="00032435"/>
    <w:rsid w:val="0003467D"/>
    <w:rsid w:val="00034775"/>
    <w:rsid w:val="0007256C"/>
    <w:rsid w:val="0007272B"/>
    <w:rsid w:val="00074AA1"/>
    <w:rsid w:val="000814DC"/>
    <w:rsid w:val="0008603F"/>
    <w:rsid w:val="00086736"/>
    <w:rsid w:val="00097B55"/>
    <w:rsid w:val="000B09AC"/>
    <w:rsid w:val="000C034C"/>
    <w:rsid w:val="000D2883"/>
    <w:rsid w:val="000E1467"/>
    <w:rsid w:val="000E238A"/>
    <w:rsid w:val="000F78D5"/>
    <w:rsid w:val="00101143"/>
    <w:rsid w:val="001123B2"/>
    <w:rsid w:val="0011735C"/>
    <w:rsid w:val="001173B3"/>
    <w:rsid w:val="00121DA3"/>
    <w:rsid w:val="00125D25"/>
    <w:rsid w:val="00126652"/>
    <w:rsid w:val="00126FAF"/>
    <w:rsid w:val="00135A32"/>
    <w:rsid w:val="001441DB"/>
    <w:rsid w:val="00144505"/>
    <w:rsid w:val="0014617B"/>
    <w:rsid w:val="00146548"/>
    <w:rsid w:val="001538E4"/>
    <w:rsid w:val="001626A5"/>
    <w:rsid w:val="001728F3"/>
    <w:rsid w:val="00191B41"/>
    <w:rsid w:val="001B3027"/>
    <w:rsid w:val="001B6B65"/>
    <w:rsid w:val="001D318D"/>
    <w:rsid w:val="001D3A23"/>
    <w:rsid w:val="001D43C2"/>
    <w:rsid w:val="001D613B"/>
    <w:rsid w:val="001E0CAF"/>
    <w:rsid w:val="001E1268"/>
    <w:rsid w:val="001E2D5A"/>
    <w:rsid w:val="001E348A"/>
    <w:rsid w:val="001E7348"/>
    <w:rsid w:val="001F0484"/>
    <w:rsid w:val="001F0EB4"/>
    <w:rsid w:val="002068B2"/>
    <w:rsid w:val="002142A7"/>
    <w:rsid w:val="00216A92"/>
    <w:rsid w:val="002221A6"/>
    <w:rsid w:val="00233258"/>
    <w:rsid w:val="00233FD7"/>
    <w:rsid w:val="0023659E"/>
    <w:rsid w:val="002440BE"/>
    <w:rsid w:val="00244D4A"/>
    <w:rsid w:val="002558A8"/>
    <w:rsid w:val="0026046B"/>
    <w:rsid w:val="00272590"/>
    <w:rsid w:val="002820CF"/>
    <w:rsid w:val="0028731D"/>
    <w:rsid w:val="002942A9"/>
    <w:rsid w:val="002B136B"/>
    <w:rsid w:val="002B21DE"/>
    <w:rsid w:val="002B4BB5"/>
    <w:rsid w:val="002B5702"/>
    <w:rsid w:val="002C3401"/>
    <w:rsid w:val="002C7CB7"/>
    <w:rsid w:val="002F0F0D"/>
    <w:rsid w:val="002F1028"/>
    <w:rsid w:val="002F4A22"/>
    <w:rsid w:val="002F5916"/>
    <w:rsid w:val="002F5F39"/>
    <w:rsid w:val="002F670F"/>
    <w:rsid w:val="003010C4"/>
    <w:rsid w:val="0031171E"/>
    <w:rsid w:val="00324FCA"/>
    <w:rsid w:val="003309B4"/>
    <w:rsid w:val="00353D00"/>
    <w:rsid w:val="0035696A"/>
    <w:rsid w:val="00377471"/>
    <w:rsid w:val="0038151F"/>
    <w:rsid w:val="00382C61"/>
    <w:rsid w:val="003955A3"/>
    <w:rsid w:val="003A531F"/>
    <w:rsid w:val="003B2313"/>
    <w:rsid w:val="003B3751"/>
    <w:rsid w:val="003B39B5"/>
    <w:rsid w:val="003C77FE"/>
    <w:rsid w:val="003D3016"/>
    <w:rsid w:val="003D37E9"/>
    <w:rsid w:val="003E0A12"/>
    <w:rsid w:val="003F662F"/>
    <w:rsid w:val="003F7D6E"/>
    <w:rsid w:val="00433D9F"/>
    <w:rsid w:val="0043573B"/>
    <w:rsid w:val="004447A1"/>
    <w:rsid w:val="0045019C"/>
    <w:rsid w:val="004621CC"/>
    <w:rsid w:val="0047003D"/>
    <w:rsid w:val="004719E8"/>
    <w:rsid w:val="0047766F"/>
    <w:rsid w:val="00484E72"/>
    <w:rsid w:val="0048623D"/>
    <w:rsid w:val="0048782F"/>
    <w:rsid w:val="00490C62"/>
    <w:rsid w:val="004914E8"/>
    <w:rsid w:val="00494239"/>
    <w:rsid w:val="004B2451"/>
    <w:rsid w:val="004C28E3"/>
    <w:rsid w:val="004C5BEA"/>
    <w:rsid w:val="004F120D"/>
    <w:rsid w:val="00507EB7"/>
    <w:rsid w:val="005131A6"/>
    <w:rsid w:val="00515233"/>
    <w:rsid w:val="005154F1"/>
    <w:rsid w:val="00520D94"/>
    <w:rsid w:val="00521CB6"/>
    <w:rsid w:val="005340C4"/>
    <w:rsid w:val="00566528"/>
    <w:rsid w:val="00573314"/>
    <w:rsid w:val="005756AC"/>
    <w:rsid w:val="00582DF5"/>
    <w:rsid w:val="00591083"/>
    <w:rsid w:val="005A27CC"/>
    <w:rsid w:val="005B223B"/>
    <w:rsid w:val="005B2BCD"/>
    <w:rsid w:val="005D09DB"/>
    <w:rsid w:val="005F3B86"/>
    <w:rsid w:val="006006D7"/>
    <w:rsid w:val="006028EE"/>
    <w:rsid w:val="00612622"/>
    <w:rsid w:val="00615719"/>
    <w:rsid w:val="0062015B"/>
    <w:rsid w:val="00621D96"/>
    <w:rsid w:val="00624394"/>
    <w:rsid w:val="006256FA"/>
    <w:rsid w:val="006277AC"/>
    <w:rsid w:val="0063592E"/>
    <w:rsid w:val="006449F1"/>
    <w:rsid w:val="00644DB0"/>
    <w:rsid w:val="00652CC3"/>
    <w:rsid w:val="00653C2F"/>
    <w:rsid w:val="00654B7D"/>
    <w:rsid w:val="00665330"/>
    <w:rsid w:val="006754BD"/>
    <w:rsid w:val="00687E2A"/>
    <w:rsid w:val="00690639"/>
    <w:rsid w:val="006919A1"/>
    <w:rsid w:val="00696C42"/>
    <w:rsid w:val="006A4921"/>
    <w:rsid w:val="006A5C53"/>
    <w:rsid w:val="006B63AB"/>
    <w:rsid w:val="006C035D"/>
    <w:rsid w:val="006C1E5A"/>
    <w:rsid w:val="006C346A"/>
    <w:rsid w:val="006C57C9"/>
    <w:rsid w:val="006C616F"/>
    <w:rsid w:val="006D0A88"/>
    <w:rsid w:val="006D262D"/>
    <w:rsid w:val="006D3044"/>
    <w:rsid w:val="006D79D8"/>
    <w:rsid w:val="006D7D23"/>
    <w:rsid w:val="006E10B0"/>
    <w:rsid w:val="006E3B38"/>
    <w:rsid w:val="006E745D"/>
    <w:rsid w:val="006F2E0B"/>
    <w:rsid w:val="007019D0"/>
    <w:rsid w:val="00702412"/>
    <w:rsid w:val="00703AF6"/>
    <w:rsid w:val="00726286"/>
    <w:rsid w:val="007305EC"/>
    <w:rsid w:val="0073435F"/>
    <w:rsid w:val="007505B5"/>
    <w:rsid w:val="00752F0C"/>
    <w:rsid w:val="0075506E"/>
    <w:rsid w:val="0076138D"/>
    <w:rsid w:val="007640BD"/>
    <w:rsid w:val="0077667B"/>
    <w:rsid w:val="00795220"/>
    <w:rsid w:val="00797CA4"/>
    <w:rsid w:val="007A0715"/>
    <w:rsid w:val="007A0932"/>
    <w:rsid w:val="007A54A9"/>
    <w:rsid w:val="007C0150"/>
    <w:rsid w:val="007C1430"/>
    <w:rsid w:val="007C335C"/>
    <w:rsid w:val="007E42B5"/>
    <w:rsid w:val="007F120F"/>
    <w:rsid w:val="00801053"/>
    <w:rsid w:val="00812908"/>
    <w:rsid w:val="0081464A"/>
    <w:rsid w:val="0082566E"/>
    <w:rsid w:val="00835267"/>
    <w:rsid w:val="008624C0"/>
    <w:rsid w:val="00862D81"/>
    <w:rsid w:val="00865FD7"/>
    <w:rsid w:val="0087355E"/>
    <w:rsid w:val="008758CB"/>
    <w:rsid w:val="00877BA5"/>
    <w:rsid w:val="00880D2C"/>
    <w:rsid w:val="00886043"/>
    <w:rsid w:val="00887A75"/>
    <w:rsid w:val="0089116C"/>
    <w:rsid w:val="008A29E7"/>
    <w:rsid w:val="008B2BDA"/>
    <w:rsid w:val="008B484E"/>
    <w:rsid w:val="008D2E30"/>
    <w:rsid w:val="008E6344"/>
    <w:rsid w:val="008F4058"/>
    <w:rsid w:val="008F56E0"/>
    <w:rsid w:val="00901F51"/>
    <w:rsid w:val="00922224"/>
    <w:rsid w:val="009256BB"/>
    <w:rsid w:val="009374A2"/>
    <w:rsid w:val="009459DF"/>
    <w:rsid w:val="00952B8C"/>
    <w:rsid w:val="0095591C"/>
    <w:rsid w:val="00957F6A"/>
    <w:rsid w:val="00962384"/>
    <w:rsid w:val="0097441C"/>
    <w:rsid w:val="00976CED"/>
    <w:rsid w:val="00982C66"/>
    <w:rsid w:val="00987520"/>
    <w:rsid w:val="009936A3"/>
    <w:rsid w:val="00996728"/>
    <w:rsid w:val="00996FE1"/>
    <w:rsid w:val="009A382A"/>
    <w:rsid w:val="009A6CDA"/>
    <w:rsid w:val="009B6BBF"/>
    <w:rsid w:val="009C62FA"/>
    <w:rsid w:val="009C6C76"/>
    <w:rsid w:val="009D00E8"/>
    <w:rsid w:val="009D61BF"/>
    <w:rsid w:val="009E115B"/>
    <w:rsid w:val="009E3017"/>
    <w:rsid w:val="009E6132"/>
    <w:rsid w:val="009E74BF"/>
    <w:rsid w:val="009F250C"/>
    <w:rsid w:val="009F263B"/>
    <w:rsid w:val="00A00C27"/>
    <w:rsid w:val="00A025DD"/>
    <w:rsid w:val="00A033B4"/>
    <w:rsid w:val="00A04FD5"/>
    <w:rsid w:val="00A15ACC"/>
    <w:rsid w:val="00A344C5"/>
    <w:rsid w:val="00A34D59"/>
    <w:rsid w:val="00A42B0C"/>
    <w:rsid w:val="00A4460E"/>
    <w:rsid w:val="00A51F27"/>
    <w:rsid w:val="00A557D3"/>
    <w:rsid w:val="00A65690"/>
    <w:rsid w:val="00A6727F"/>
    <w:rsid w:val="00A715BA"/>
    <w:rsid w:val="00A86394"/>
    <w:rsid w:val="00AA53BE"/>
    <w:rsid w:val="00AB1DF4"/>
    <w:rsid w:val="00AC1545"/>
    <w:rsid w:val="00AC223F"/>
    <w:rsid w:val="00AC35AF"/>
    <w:rsid w:val="00AD1F9B"/>
    <w:rsid w:val="00AD5748"/>
    <w:rsid w:val="00AD5DC6"/>
    <w:rsid w:val="00AF1530"/>
    <w:rsid w:val="00AF2FCB"/>
    <w:rsid w:val="00AF4E8F"/>
    <w:rsid w:val="00AF53FB"/>
    <w:rsid w:val="00B11303"/>
    <w:rsid w:val="00B2045E"/>
    <w:rsid w:val="00B26CEE"/>
    <w:rsid w:val="00B3072E"/>
    <w:rsid w:val="00B3320E"/>
    <w:rsid w:val="00B37AB6"/>
    <w:rsid w:val="00B4233C"/>
    <w:rsid w:val="00B44313"/>
    <w:rsid w:val="00B46181"/>
    <w:rsid w:val="00B54323"/>
    <w:rsid w:val="00B55859"/>
    <w:rsid w:val="00B718CC"/>
    <w:rsid w:val="00B76BAC"/>
    <w:rsid w:val="00B777AC"/>
    <w:rsid w:val="00B90D54"/>
    <w:rsid w:val="00B949DA"/>
    <w:rsid w:val="00BA0E52"/>
    <w:rsid w:val="00BA6533"/>
    <w:rsid w:val="00BA71D8"/>
    <w:rsid w:val="00BD220A"/>
    <w:rsid w:val="00BE0794"/>
    <w:rsid w:val="00BE0C4D"/>
    <w:rsid w:val="00BE33B6"/>
    <w:rsid w:val="00BF6350"/>
    <w:rsid w:val="00BF65F2"/>
    <w:rsid w:val="00BF6965"/>
    <w:rsid w:val="00C01272"/>
    <w:rsid w:val="00C03ED9"/>
    <w:rsid w:val="00C063DD"/>
    <w:rsid w:val="00C114A4"/>
    <w:rsid w:val="00C12E09"/>
    <w:rsid w:val="00C14B10"/>
    <w:rsid w:val="00C21B01"/>
    <w:rsid w:val="00C2566E"/>
    <w:rsid w:val="00C271E1"/>
    <w:rsid w:val="00C273CD"/>
    <w:rsid w:val="00C41F26"/>
    <w:rsid w:val="00C42BFE"/>
    <w:rsid w:val="00C44764"/>
    <w:rsid w:val="00C546FC"/>
    <w:rsid w:val="00C64D27"/>
    <w:rsid w:val="00C933F5"/>
    <w:rsid w:val="00CA2DE7"/>
    <w:rsid w:val="00CA5EDC"/>
    <w:rsid w:val="00CA7978"/>
    <w:rsid w:val="00CC06E3"/>
    <w:rsid w:val="00CC7C5F"/>
    <w:rsid w:val="00CD3390"/>
    <w:rsid w:val="00CE12E8"/>
    <w:rsid w:val="00D01963"/>
    <w:rsid w:val="00D05BAA"/>
    <w:rsid w:val="00D13089"/>
    <w:rsid w:val="00D1520D"/>
    <w:rsid w:val="00D30000"/>
    <w:rsid w:val="00D30CD2"/>
    <w:rsid w:val="00D36C8B"/>
    <w:rsid w:val="00D447D3"/>
    <w:rsid w:val="00D515C5"/>
    <w:rsid w:val="00D5472A"/>
    <w:rsid w:val="00D573E0"/>
    <w:rsid w:val="00D611FC"/>
    <w:rsid w:val="00D9475D"/>
    <w:rsid w:val="00D96DB2"/>
    <w:rsid w:val="00D97E5A"/>
    <w:rsid w:val="00DB1F1D"/>
    <w:rsid w:val="00DC06C1"/>
    <w:rsid w:val="00DC353E"/>
    <w:rsid w:val="00DE4F74"/>
    <w:rsid w:val="00DE4F78"/>
    <w:rsid w:val="00DE5739"/>
    <w:rsid w:val="00DF1B7B"/>
    <w:rsid w:val="00DF602B"/>
    <w:rsid w:val="00E100EA"/>
    <w:rsid w:val="00E23075"/>
    <w:rsid w:val="00E367C7"/>
    <w:rsid w:val="00E37A09"/>
    <w:rsid w:val="00E40D34"/>
    <w:rsid w:val="00E42B41"/>
    <w:rsid w:val="00E42FF5"/>
    <w:rsid w:val="00E451C2"/>
    <w:rsid w:val="00E535DB"/>
    <w:rsid w:val="00E6107D"/>
    <w:rsid w:val="00E71D97"/>
    <w:rsid w:val="00E84B6C"/>
    <w:rsid w:val="00E9165F"/>
    <w:rsid w:val="00E94F2E"/>
    <w:rsid w:val="00EA2FC3"/>
    <w:rsid w:val="00EB00B8"/>
    <w:rsid w:val="00EB4204"/>
    <w:rsid w:val="00EC7F43"/>
    <w:rsid w:val="00ED2236"/>
    <w:rsid w:val="00EE28EE"/>
    <w:rsid w:val="00EE54DA"/>
    <w:rsid w:val="00EE5B43"/>
    <w:rsid w:val="00EE5DBE"/>
    <w:rsid w:val="00EF3076"/>
    <w:rsid w:val="00F03DFC"/>
    <w:rsid w:val="00F0492F"/>
    <w:rsid w:val="00F4634C"/>
    <w:rsid w:val="00F514C8"/>
    <w:rsid w:val="00F533BA"/>
    <w:rsid w:val="00F6604B"/>
    <w:rsid w:val="00F75F6D"/>
    <w:rsid w:val="00F84DDB"/>
    <w:rsid w:val="00F9101F"/>
    <w:rsid w:val="00F91948"/>
    <w:rsid w:val="00F92000"/>
    <w:rsid w:val="00FA0B77"/>
    <w:rsid w:val="00FB0150"/>
    <w:rsid w:val="00FC40EE"/>
    <w:rsid w:val="00FD7802"/>
    <w:rsid w:val="00FE4D87"/>
    <w:rsid w:val="00F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32</cp:revision>
  <cp:lastPrinted>2025-04-11T14:02:00Z</cp:lastPrinted>
  <dcterms:created xsi:type="dcterms:W3CDTF">2025-04-22T13:40:00Z</dcterms:created>
  <dcterms:modified xsi:type="dcterms:W3CDTF">2025-04-23T14:00:00Z</dcterms:modified>
  <dc:language>pt-BR</dc:language>
</cp:coreProperties>
</file>